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DA77F4" w:rsidRDefault="000E7ED1" w:rsidP="000E7ED1">
      <w:pPr>
        <w:rPr>
          <w:rFonts w:asciiTheme="majorHAnsi" w:hAnsiTheme="majorHAnsi"/>
          <w:sz w:val="22"/>
          <w:szCs w:val="22"/>
        </w:rPr>
      </w:pPr>
      <w:r w:rsidRPr="00DA77F4">
        <w:rPr>
          <w:rFonts w:asciiTheme="majorHAnsi" w:hAnsiTheme="majorHAnsi"/>
          <w:sz w:val="22"/>
          <w:szCs w:val="22"/>
        </w:rPr>
        <w:t xml:space="preserve">ECU Staff </w:t>
      </w:r>
      <w:r w:rsidR="002D417B" w:rsidRPr="00DA77F4">
        <w:rPr>
          <w:rFonts w:asciiTheme="majorHAnsi" w:hAnsiTheme="majorHAnsi"/>
          <w:sz w:val="22"/>
          <w:szCs w:val="22"/>
        </w:rPr>
        <w:t xml:space="preserve">Senate </w:t>
      </w:r>
      <w:r w:rsidRPr="00DA77F4">
        <w:rPr>
          <w:rFonts w:asciiTheme="majorHAnsi" w:hAnsiTheme="majorHAnsi"/>
          <w:sz w:val="22"/>
          <w:szCs w:val="22"/>
        </w:rPr>
        <w:t>Minutes</w:t>
      </w:r>
    </w:p>
    <w:p w14:paraId="01EF5667" w14:textId="590816F7" w:rsidR="000E7ED1" w:rsidRPr="00DA77F4" w:rsidRDefault="000E7ED1" w:rsidP="000E7ED1">
      <w:pPr>
        <w:rPr>
          <w:rFonts w:asciiTheme="majorHAnsi" w:hAnsiTheme="majorHAnsi"/>
          <w:sz w:val="22"/>
          <w:szCs w:val="22"/>
        </w:rPr>
      </w:pPr>
      <w:r w:rsidRPr="00DA77F4">
        <w:rPr>
          <w:rFonts w:asciiTheme="majorHAnsi" w:hAnsiTheme="majorHAnsi"/>
          <w:sz w:val="22"/>
          <w:szCs w:val="22"/>
        </w:rPr>
        <w:t xml:space="preserve">Date: </w:t>
      </w:r>
      <w:r w:rsidR="00876254">
        <w:rPr>
          <w:rFonts w:asciiTheme="majorHAnsi" w:hAnsiTheme="majorHAnsi"/>
          <w:sz w:val="22"/>
          <w:szCs w:val="22"/>
        </w:rPr>
        <w:t>November 14, 2019</w:t>
      </w:r>
    </w:p>
    <w:p w14:paraId="3505D740" w14:textId="26F7587A" w:rsidR="007252E4" w:rsidRPr="00DA77F4" w:rsidRDefault="007252E4" w:rsidP="000E7ED1">
      <w:pPr>
        <w:rPr>
          <w:rFonts w:asciiTheme="majorHAnsi" w:hAnsiTheme="majorHAnsi"/>
          <w:sz w:val="22"/>
          <w:szCs w:val="22"/>
        </w:rPr>
      </w:pPr>
      <w:r w:rsidRPr="00DA77F4">
        <w:rPr>
          <w:rFonts w:asciiTheme="majorHAnsi" w:hAnsiTheme="majorHAnsi"/>
          <w:sz w:val="22"/>
          <w:szCs w:val="22"/>
        </w:rPr>
        <w:t>Time: 3:00pm to 5:00pm</w:t>
      </w:r>
    </w:p>
    <w:p w14:paraId="55D26F21" w14:textId="7B9EDF43" w:rsidR="000E7ED1" w:rsidRPr="00DA77F4" w:rsidRDefault="000E7ED1" w:rsidP="000E7ED1">
      <w:pPr>
        <w:rPr>
          <w:rFonts w:asciiTheme="majorHAnsi" w:hAnsiTheme="majorHAnsi"/>
          <w:sz w:val="22"/>
          <w:szCs w:val="22"/>
        </w:rPr>
      </w:pPr>
      <w:r w:rsidRPr="00DA77F4">
        <w:rPr>
          <w:rFonts w:asciiTheme="majorHAnsi" w:hAnsiTheme="majorHAnsi"/>
          <w:sz w:val="22"/>
          <w:szCs w:val="22"/>
        </w:rPr>
        <w:t xml:space="preserve">Location: </w:t>
      </w:r>
      <w:r w:rsidR="00876254">
        <w:rPr>
          <w:rFonts w:asciiTheme="majorHAnsi" w:hAnsiTheme="majorHAnsi"/>
          <w:sz w:val="22"/>
          <w:szCs w:val="22"/>
        </w:rPr>
        <w:t>Main Student Center 249</w:t>
      </w:r>
    </w:p>
    <w:p w14:paraId="03DC6B12" w14:textId="77777777" w:rsidR="003E36EA" w:rsidRPr="00DA77F4" w:rsidRDefault="003E36EA" w:rsidP="003F5B90">
      <w:pPr>
        <w:jc w:val="center"/>
        <w:rPr>
          <w:rFonts w:asciiTheme="majorHAnsi" w:hAnsiTheme="majorHAnsi"/>
          <w:b/>
          <w:sz w:val="22"/>
          <w:szCs w:val="22"/>
        </w:rPr>
      </w:pPr>
    </w:p>
    <w:p w14:paraId="00A46C60" w14:textId="00970C01" w:rsidR="003F5B90" w:rsidRPr="00DA77F4" w:rsidRDefault="003F5B90" w:rsidP="003F5B90">
      <w:pPr>
        <w:jc w:val="center"/>
        <w:rPr>
          <w:rFonts w:asciiTheme="majorHAnsi" w:hAnsiTheme="majorHAnsi"/>
          <w:b/>
          <w:sz w:val="22"/>
          <w:szCs w:val="22"/>
        </w:rPr>
      </w:pPr>
    </w:p>
    <w:p w14:paraId="3C1D49BF" w14:textId="44DF3928" w:rsidR="00D137CB" w:rsidRPr="00430264" w:rsidRDefault="00094605" w:rsidP="000E7ED1">
      <w:pPr>
        <w:rPr>
          <w:rFonts w:asciiTheme="majorHAnsi" w:hAnsiTheme="majorHAnsi" w:cs="Arial"/>
          <w:bCs/>
          <w:sz w:val="22"/>
          <w:szCs w:val="22"/>
        </w:rPr>
      </w:pPr>
      <w:r w:rsidRPr="00DA77F4">
        <w:rPr>
          <w:rFonts w:asciiTheme="majorHAnsi" w:hAnsiTheme="majorHAnsi" w:cs="Arial"/>
          <w:b/>
          <w:sz w:val="22"/>
          <w:szCs w:val="22"/>
        </w:rPr>
        <w:t xml:space="preserve">Call to </w:t>
      </w:r>
      <w:r w:rsidR="000E7ED1" w:rsidRPr="00DA77F4">
        <w:rPr>
          <w:rFonts w:asciiTheme="majorHAnsi" w:hAnsiTheme="majorHAnsi" w:cs="Arial"/>
          <w:b/>
          <w:sz w:val="22"/>
          <w:szCs w:val="22"/>
        </w:rPr>
        <w:t>Order:</w:t>
      </w:r>
      <w:r w:rsidR="00D137CB" w:rsidRPr="00DA77F4">
        <w:rPr>
          <w:rFonts w:asciiTheme="majorHAnsi" w:hAnsiTheme="majorHAnsi" w:cs="Arial"/>
          <w:b/>
          <w:sz w:val="22"/>
          <w:szCs w:val="22"/>
        </w:rPr>
        <w:t xml:space="preserve">  </w:t>
      </w:r>
      <w:r w:rsidR="004D6203" w:rsidRPr="00430264">
        <w:rPr>
          <w:rFonts w:asciiTheme="majorHAnsi" w:hAnsiTheme="majorHAnsi" w:cs="Arial"/>
          <w:bCs/>
          <w:sz w:val="22"/>
          <w:szCs w:val="22"/>
        </w:rPr>
        <w:t xml:space="preserve">Senator </w:t>
      </w:r>
      <w:r w:rsidR="00F27CBB" w:rsidRPr="00430264">
        <w:rPr>
          <w:rFonts w:asciiTheme="majorHAnsi" w:hAnsiTheme="majorHAnsi" w:cs="Arial"/>
          <w:bCs/>
          <w:sz w:val="22"/>
          <w:szCs w:val="22"/>
        </w:rPr>
        <w:t>Michelle Bone</w:t>
      </w:r>
    </w:p>
    <w:p w14:paraId="77D63F45" w14:textId="71462729" w:rsidR="00F27CBB" w:rsidRPr="00DA77F4" w:rsidRDefault="00F27CBB" w:rsidP="000E7ED1">
      <w:pPr>
        <w:rPr>
          <w:rFonts w:asciiTheme="majorHAnsi" w:hAnsiTheme="majorHAnsi" w:cs="Arial"/>
          <w:b/>
          <w:sz w:val="22"/>
          <w:szCs w:val="22"/>
        </w:rPr>
      </w:pPr>
    </w:p>
    <w:p w14:paraId="2B593BB8" w14:textId="3121450D" w:rsidR="00F27CBB" w:rsidRPr="00DA77F4" w:rsidRDefault="00F27CBB" w:rsidP="000E7ED1">
      <w:pPr>
        <w:rPr>
          <w:rFonts w:asciiTheme="majorHAnsi" w:hAnsiTheme="majorHAnsi" w:cs="Arial"/>
          <w:b/>
          <w:sz w:val="22"/>
          <w:szCs w:val="22"/>
        </w:rPr>
      </w:pPr>
      <w:r w:rsidRPr="00DA77F4">
        <w:rPr>
          <w:rFonts w:asciiTheme="majorHAnsi" w:hAnsiTheme="majorHAnsi" w:cs="Arial"/>
          <w:b/>
          <w:sz w:val="22"/>
          <w:szCs w:val="22"/>
        </w:rPr>
        <w:t xml:space="preserve">Roll Call:  </w:t>
      </w:r>
      <w:r w:rsidR="004D6203" w:rsidRPr="00430264">
        <w:rPr>
          <w:rFonts w:asciiTheme="majorHAnsi" w:hAnsiTheme="majorHAnsi" w:cs="Arial"/>
          <w:bCs/>
          <w:sz w:val="22"/>
          <w:szCs w:val="22"/>
        </w:rPr>
        <w:t xml:space="preserve">Senator </w:t>
      </w:r>
      <w:r w:rsidR="00376589" w:rsidRPr="00430264">
        <w:rPr>
          <w:rFonts w:asciiTheme="majorHAnsi" w:hAnsiTheme="majorHAnsi" w:cs="Arial"/>
          <w:bCs/>
          <w:sz w:val="22"/>
          <w:szCs w:val="22"/>
        </w:rPr>
        <w:t>Karen Eastwood</w:t>
      </w:r>
    </w:p>
    <w:p w14:paraId="18374374" w14:textId="77777777" w:rsidR="005C6A2D" w:rsidRPr="00DA77F4" w:rsidRDefault="005C6A2D" w:rsidP="000E7ED1">
      <w:pPr>
        <w:rPr>
          <w:rFonts w:asciiTheme="majorHAnsi" w:hAnsiTheme="majorHAnsi" w:cs="Arial"/>
          <w:b/>
          <w:sz w:val="22"/>
          <w:szCs w:val="22"/>
        </w:rPr>
      </w:pPr>
    </w:p>
    <w:p w14:paraId="156ABDCE" w14:textId="114DEF40" w:rsidR="002D1DB3" w:rsidRPr="00430264" w:rsidRDefault="00430264" w:rsidP="000E7ED1">
      <w:pPr>
        <w:rPr>
          <w:rFonts w:asciiTheme="majorHAnsi" w:hAnsiTheme="majorHAnsi" w:cs="Arial"/>
          <w:bCs/>
          <w:sz w:val="22"/>
          <w:szCs w:val="22"/>
        </w:rPr>
      </w:pPr>
      <w:r>
        <w:rPr>
          <w:rFonts w:asciiTheme="majorHAnsi" w:hAnsiTheme="majorHAnsi" w:cs="Arial"/>
          <w:b/>
          <w:sz w:val="22"/>
          <w:szCs w:val="22"/>
        </w:rPr>
        <w:t xml:space="preserve">Minutes: </w:t>
      </w:r>
      <w:r w:rsidR="00EC652D" w:rsidRPr="00430264">
        <w:rPr>
          <w:rFonts w:asciiTheme="majorHAnsi" w:hAnsiTheme="majorHAnsi" w:cs="Arial"/>
          <w:bCs/>
          <w:sz w:val="22"/>
          <w:szCs w:val="22"/>
        </w:rPr>
        <w:t xml:space="preserve">Approval of </w:t>
      </w:r>
      <w:r w:rsidR="00876254">
        <w:rPr>
          <w:rFonts w:asciiTheme="majorHAnsi" w:hAnsiTheme="majorHAnsi" w:cs="Arial"/>
          <w:bCs/>
          <w:sz w:val="22"/>
          <w:szCs w:val="22"/>
        </w:rPr>
        <w:t>October</w:t>
      </w:r>
      <w:r w:rsidR="00EC652D" w:rsidRPr="00430264">
        <w:rPr>
          <w:rFonts w:asciiTheme="majorHAnsi" w:hAnsiTheme="majorHAnsi" w:cs="Arial"/>
          <w:bCs/>
          <w:sz w:val="22"/>
          <w:szCs w:val="22"/>
        </w:rPr>
        <w:t xml:space="preserve"> Minutes – </w:t>
      </w:r>
      <w:r w:rsidR="00876254">
        <w:rPr>
          <w:rFonts w:asciiTheme="majorHAnsi" w:hAnsiTheme="majorHAnsi" w:cs="Arial"/>
          <w:bCs/>
          <w:sz w:val="22"/>
          <w:szCs w:val="22"/>
        </w:rPr>
        <w:t>Karen Tripp</w:t>
      </w:r>
      <w:r w:rsidR="00EC652D" w:rsidRPr="00430264">
        <w:rPr>
          <w:rFonts w:asciiTheme="majorHAnsi" w:hAnsiTheme="majorHAnsi" w:cs="Arial"/>
          <w:bCs/>
          <w:sz w:val="22"/>
          <w:szCs w:val="22"/>
        </w:rPr>
        <w:t xml:space="preserve"> 1</w:t>
      </w:r>
      <w:r w:rsidR="00EC652D" w:rsidRPr="00430264">
        <w:rPr>
          <w:rFonts w:asciiTheme="majorHAnsi" w:hAnsiTheme="majorHAnsi" w:cs="Arial"/>
          <w:bCs/>
          <w:sz w:val="22"/>
          <w:szCs w:val="22"/>
          <w:vertAlign w:val="superscript"/>
        </w:rPr>
        <w:t>st</w:t>
      </w:r>
      <w:r w:rsidR="00EC652D" w:rsidRPr="00430264">
        <w:rPr>
          <w:rFonts w:asciiTheme="majorHAnsi" w:hAnsiTheme="majorHAnsi" w:cs="Arial"/>
          <w:bCs/>
          <w:sz w:val="22"/>
          <w:szCs w:val="22"/>
        </w:rPr>
        <w:t xml:space="preserve">, Gaelle </w:t>
      </w:r>
      <w:r w:rsidR="00EE174C" w:rsidRPr="00430264">
        <w:rPr>
          <w:rFonts w:asciiTheme="majorHAnsi" w:hAnsiTheme="majorHAnsi" w:cs="Arial"/>
          <w:bCs/>
          <w:sz w:val="22"/>
          <w:szCs w:val="22"/>
        </w:rPr>
        <w:t>Deshayes</w:t>
      </w:r>
      <w:r w:rsidR="00EC652D" w:rsidRPr="00430264">
        <w:rPr>
          <w:rFonts w:asciiTheme="majorHAnsi" w:hAnsiTheme="majorHAnsi" w:cs="Arial"/>
          <w:bCs/>
          <w:sz w:val="22"/>
          <w:szCs w:val="22"/>
        </w:rPr>
        <w:t xml:space="preserve"> 2</w:t>
      </w:r>
      <w:r w:rsidR="00BF6A7F" w:rsidRPr="00430264">
        <w:rPr>
          <w:rFonts w:asciiTheme="majorHAnsi" w:hAnsiTheme="majorHAnsi" w:cs="Arial"/>
          <w:bCs/>
          <w:sz w:val="22"/>
          <w:szCs w:val="22"/>
          <w:vertAlign w:val="superscript"/>
        </w:rPr>
        <w:t>nd</w:t>
      </w:r>
      <w:r w:rsidR="00BF6A7F" w:rsidRPr="00430264">
        <w:rPr>
          <w:rFonts w:asciiTheme="majorHAnsi" w:hAnsiTheme="majorHAnsi" w:cs="Arial"/>
          <w:bCs/>
          <w:sz w:val="22"/>
          <w:szCs w:val="22"/>
        </w:rPr>
        <w:t xml:space="preserve"> Minutes</w:t>
      </w:r>
      <w:r w:rsidR="00EC652D" w:rsidRPr="00430264">
        <w:rPr>
          <w:rFonts w:asciiTheme="majorHAnsi" w:hAnsiTheme="majorHAnsi" w:cs="Arial"/>
          <w:bCs/>
          <w:sz w:val="22"/>
          <w:szCs w:val="22"/>
        </w:rPr>
        <w:t xml:space="preserve"> Approved</w:t>
      </w:r>
    </w:p>
    <w:p w14:paraId="162D64F6" w14:textId="5BF75EB7" w:rsidR="006B04EE" w:rsidRPr="00DA77F4" w:rsidRDefault="004E0D14" w:rsidP="00BD6838">
      <w:pPr>
        <w:rPr>
          <w:rFonts w:asciiTheme="majorHAnsi" w:hAnsiTheme="majorHAnsi" w:cs="Arial"/>
          <w:sz w:val="22"/>
          <w:szCs w:val="22"/>
        </w:rPr>
      </w:pPr>
      <w:r w:rsidRPr="00DA77F4">
        <w:rPr>
          <w:rFonts w:asciiTheme="majorHAnsi" w:hAnsiTheme="majorHAnsi" w:cs="Arial"/>
          <w:sz w:val="22"/>
          <w:szCs w:val="22"/>
        </w:rPr>
        <w:tab/>
      </w:r>
    </w:p>
    <w:p w14:paraId="524B95B2" w14:textId="77777777" w:rsidR="00586129" w:rsidRPr="00DA77F4" w:rsidRDefault="007C46B0" w:rsidP="00586129">
      <w:pPr>
        <w:rPr>
          <w:rFonts w:asciiTheme="majorHAnsi" w:hAnsiTheme="majorHAnsi" w:cs="Arial"/>
          <w:b/>
          <w:sz w:val="22"/>
          <w:szCs w:val="22"/>
        </w:rPr>
      </w:pPr>
      <w:r w:rsidRPr="00DA77F4">
        <w:rPr>
          <w:rFonts w:asciiTheme="majorHAnsi" w:hAnsiTheme="majorHAnsi" w:cs="Arial"/>
          <w:b/>
          <w:sz w:val="22"/>
          <w:szCs w:val="22"/>
        </w:rPr>
        <w:t>Executive Committee Comments</w:t>
      </w:r>
    </w:p>
    <w:p w14:paraId="1D7722DC" w14:textId="612BEC34" w:rsidR="00AA6BF0" w:rsidRDefault="00094605" w:rsidP="008E27C1">
      <w:pPr>
        <w:rPr>
          <w:rFonts w:asciiTheme="majorHAnsi" w:hAnsiTheme="majorHAnsi" w:cs="Arial"/>
          <w:sz w:val="22"/>
          <w:szCs w:val="22"/>
        </w:rPr>
      </w:pPr>
      <w:r w:rsidRPr="00DA77F4">
        <w:rPr>
          <w:rFonts w:asciiTheme="majorHAnsi" w:hAnsiTheme="majorHAnsi" w:cs="Arial"/>
          <w:b/>
          <w:sz w:val="22"/>
          <w:szCs w:val="22"/>
        </w:rPr>
        <w:t xml:space="preserve">Chair </w:t>
      </w:r>
      <w:r w:rsidR="00596BCF" w:rsidRPr="00DA77F4">
        <w:rPr>
          <w:rFonts w:asciiTheme="majorHAnsi" w:hAnsiTheme="majorHAnsi" w:cs="Arial"/>
          <w:b/>
          <w:sz w:val="22"/>
          <w:szCs w:val="22"/>
        </w:rPr>
        <w:t xml:space="preserve">– </w:t>
      </w:r>
      <w:r w:rsidR="00596BCF" w:rsidRPr="00430264">
        <w:rPr>
          <w:rFonts w:asciiTheme="majorHAnsi" w:hAnsiTheme="majorHAnsi" w:cs="Arial"/>
          <w:bCs/>
          <w:sz w:val="22"/>
          <w:szCs w:val="22"/>
        </w:rPr>
        <w:t>Senator</w:t>
      </w:r>
      <w:r w:rsidR="00F27CBB" w:rsidRPr="00430264">
        <w:rPr>
          <w:rFonts w:asciiTheme="majorHAnsi" w:hAnsiTheme="majorHAnsi" w:cs="Arial"/>
          <w:bCs/>
          <w:sz w:val="22"/>
          <w:szCs w:val="22"/>
        </w:rPr>
        <w:t xml:space="preserve"> Michelle Bone </w:t>
      </w:r>
      <w:r w:rsidR="00905829" w:rsidRPr="00430264">
        <w:rPr>
          <w:rFonts w:asciiTheme="majorHAnsi" w:hAnsiTheme="majorHAnsi" w:cs="Arial"/>
          <w:bCs/>
          <w:sz w:val="22"/>
          <w:szCs w:val="22"/>
        </w:rPr>
        <w:t>commented on the following</w:t>
      </w:r>
      <w:r w:rsidR="00905829" w:rsidRPr="00DA77F4">
        <w:rPr>
          <w:rFonts w:asciiTheme="majorHAnsi" w:hAnsiTheme="majorHAnsi" w:cs="Arial"/>
          <w:sz w:val="22"/>
          <w:szCs w:val="22"/>
        </w:rPr>
        <w:t>:</w:t>
      </w:r>
    </w:p>
    <w:p w14:paraId="6D11800C" w14:textId="1482A6F1" w:rsidR="00430264" w:rsidRPr="00DA77F4" w:rsidRDefault="00876254" w:rsidP="008E27C1">
      <w:pPr>
        <w:rPr>
          <w:rFonts w:asciiTheme="majorHAnsi" w:hAnsiTheme="majorHAnsi" w:cs="Arial"/>
          <w:sz w:val="22"/>
          <w:szCs w:val="22"/>
        </w:rPr>
      </w:pPr>
      <w:r>
        <w:rPr>
          <w:rFonts w:asciiTheme="majorHAnsi" w:hAnsiTheme="majorHAnsi" w:cs="Arial"/>
          <w:sz w:val="22"/>
          <w:szCs w:val="22"/>
        </w:rPr>
        <w:t xml:space="preserve">Email sent out about the Presidential Search to complete the survey. </w:t>
      </w:r>
    </w:p>
    <w:p w14:paraId="7A12E545" w14:textId="734B34E7" w:rsidR="00430264" w:rsidRDefault="00005054" w:rsidP="008E27C1">
      <w:pPr>
        <w:rPr>
          <w:rFonts w:asciiTheme="majorHAnsi" w:hAnsiTheme="majorHAnsi" w:cs="Arial"/>
          <w:sz w:val="22"/>
          <w:szCs w:val="22"/>
        </w:rPr>
      </w:pPr>
      <w:r w:rsidRPr="00DA77F4">
        <w:rPr>
          <w:rFonts w:asciiTheme="majorHAnsi" w:hAnsiTheme="majorHAnsi" w:cs="Arial"/>
          <w:b/>
          <w:sz w:val="22"/>
          <w:szCs w:val="22"/>
        </w:rPr>
        <w:t xml:space="preserve">Chair Elect – </w:t>
      </w:r>
      <w:r w:rsidRPr="00430264">
        <w:rPr>
          <w:rFonts w:asciiTheme="majorHAnsi" w:hAnsiTheme="majorHAnsi" w:cs="Arial"/>
          <w:bCs/>
          <w:sz w:val="22"/>
          <w:szCs w:val="22"/>
        </w:rPr>
        <w:t xml:space="preserve">Senator </w:t>
      </w:r>
      <w:r w:rsidR="00F27CBB" w:rsidRPr="00430264">
        <w:rPr>
          <w:rFonts w:asciiTheme="majorHAnsi" w:hAnsiTheme="majorHAnsi" w:cs="Arial"/>
          <w:bCs/>
          <w:sz w:val="22"/>
          <w:szCs w:val="22"/>
        </w:rPr>
        <w:t>Todd Inman</w:t>
      </w:r>
      <w:r w:rsidR="00586129" w:rsidRPr="00DA77F4">
        <w:rPr>
          <w:rFonts w:asciiTheme="majorHAnsi" w:hAnsiTheme="majorHAnsi" w:cs="Arial"/>
          <w:sz w:val="22"/>
          <w:szCs w:val="22"/>
        </w:rPr>
        <w:t xml:space="preserve"> </w:t>
      </w:r>
      <w:r w:rsidR="00946A8B" w:rsidRPr="00DA77F4">
        <w:rPr>
          <w:rFonts w:asciiTheme="majorHAnsi" w:hAnsiTheme="majorHAnsi" w:cs="Arial"/>
          <w:sz w:val="22"/>
          <w:szCs w:val="22"/>
        </w:rPr>
        <w:t>commented on the following:</w:t>
      </w:r>
      <w:r w:rsidR="003E6E33">
        <w:rPr>
          <w:rFonts w:asciiTheme="majorHAnsi" w:hAnsiTheme="majorHAnsi" w:cs="Arial"/>
          <w:sz w:val="22"/>
          <w:szCs w:val="22"/>
        </w:rPr>
        <w:t xml:space="preserve"> -</w:t>
      </w:r>
    </w:p>
    <w:p w14:paraId="738F5E3B" w14:textId="09AA4BE9" w:rsidR="00876254" w:rsidRPr="00D83675" w:rsidRDefault="00876254" w:rsidP="00D83675">
      <w:pPr>
        <w:pStyle w:val="ListParagraph"/>
        <w:numPr>
          <w:ilvl w:val="0"/>
          <w:numId w:val="20"/>
        </w:numPr>
        <w:rPr>
          <w:rFonts w:asciiTheme="majorHAnsi" w:hAnsiTheme="majorHAnsi" w:cs="Arial"/>
          <w:sz w:val="22"/>
          <w:szCs w:val="22"/>
        </w:rPr>
      </w:pPr>
      <w:r w:rsidRPr="00D83675">
        <w:rPr>
          <w:rFonts w:asciiTheme="majorHAnsi" w:hAnsiTheme="majorHAnsi" w:cs="Arial"/>
          <w:sz w:val="22"/>
          <w:szCs w:val="22"/>
        </w:rPr>
        <w:t>Staff Assembly Golf Tournament met in Chapel Hill – new tournament director – Kim Higdo</w:t>
      </w:r>
      <w:r w:rsidR="00D83675">
        <w:rPr>
          <w:rFonts w:asciiTheme="majorHAnsi" w:hAnsiTheme="majorHAnsi" w:cs="Arial"/>
          <w:sz w:val="22"/>
          <w:szCs w:val="22"/>
        </w:rPr>
        <w:t xml:space="preserve">n who is an </w:t>
      </w:r>
      <w:r w:rsidRPr="00D83675">
        <w:rPr>
          <w:rFonts w:asciiTheme="majorHAnsi" w:hAnsiTheme="majorHAnsi" w:cs="Arial"/>
          <w:sz w:val="22"/>
          <w:szCs w:val="22"/>
        </w:rPr>
        <w:t xml:space="preserve">ECU Staff Employee </w:t>
      </w:r>
      <w:r w:rsidR="0095583E" w:rsidRPr="00D83675">
        <w:rPr>
          <w:rFonts w:asciiTheme="majorHAnsi" w:hAnsiTheme="majorHAnsi" w:cs="Arial"/>
          <w:sz w:val="22"/>
          <w:szCs w:val="22"/>
        </w:rPr>
        <w:t xml:space="preserve">– </w:t>
      </w:r>
      <w:r w:rsidR="0095583E">
        <w:rPr>
          <w:rFonts w:asciiTheme="majorHAnsi" w:hAnsiTheme="majorHAnsi" w:cs="Arial"/>
          <w:sz w:val="22"/>
          <w:szCs w:val="22"/>
        </w:rPr>
        <w:t>goals</w:t>
      </w:r>
      <w:r w:rsidR="00D83675">
        <w:rPr>
          <w:rFonts w:asciiTheme="majorHAnsi" w:hAnsiTheme="majorHAnsi" w:cs="Arial"/>
          <w:sz w:val="22"/>
          <w:szCs w:val="22"/>
        </w:rPr>
        <w:t xml:space="preserve"> to </w:t>
      </w:r>
      <w:r w:rsidRPr="00D83675">
        <w:rPr>
          <w:rFonts w:asciiTheme="majorHAnsi" w:hAnsiTheme="majorHAnsi" w:cs="Arial"/>
          <w:sz w:val="22"/>
          <w:szCs w:val="22"/>
        </w:rPr>
        <w:t>start early for sponsorship</w:t>
      </w:r>
      <w:r w:rsidR="00D83675">
        <w:rPr>
          <w:rFonts w:asciiTheme="majorHAnsi" w:hAnsiTheme="majorHAnsi" w:cs="Arial"/>
          <w:sz w:val="22"/>
          <w:szCs w:val="22"/>
        </w:rPr>
        <w:t xml:space="preserve"> -</w:t>
      </w:r>
      <w:r w:rsidRPr="00D83675">
        <w:rPr>
          <w:rFonts w:asciiTheme="majorHAnsi" w:hAnsiTheme="majorHAnsi" w:cs="Arial"/>
          <w:sz w:val="22"/>
          <w:szCs w:val="22"/>
        </w:rPr>
        <w:t xml:space="preserve"> SEANC has </w:t>
      </w:r>
      <w:r w:rsidR="00D83675">
        <w:rPr>
          <w:rFonts w:asciiTheme="majorHAnsi" w:hAnsiTheme="majorHAnsi" w:cs="Arial"/>
          <w:sz w:val="22"/>
          <w:szCs w:val="22"/>
        </w:rPr>
        <w:t xml:space="preserve">already </w:t>
      </w:r>
      <w:r w:rsidRPr="00D83675">
        <w:rPr>
          <w:rFonts w:asciiTheme="majorHAnsi" w:hAnsiTheme="majorHAnsi" w:cs="Arial"/>
          <w:sz w:val="22"/>
          <w:szCs w:val="22"/>
        </w:rPr>
        <w:t xml:space="preserve">given </w:t>
      </w:r>
      <w:r w:rsidR="00D83675">
        <w:rPr>
          <w:rFonts w:asciiTheme="majorHAnsi" w:hAnsiTheme="majorHAnsi" w:cs="Arial"/>
          <w:sz w:val="22"/>
          <w:szCs w:val="22"/>
        </w:rPr>
        <w:t xml:space="preserve">sponsorship of </w:t>
      </w:r>
      <w:r w:rsidRPr="00D83675">
        <w:rPr>
          <w:rFonts w:asciiTheme="majorHAnsi" w:hAnsiTheme="majorHAnsi" w:cs="Arial"/>
          <w:sz w:val="22"/>
          <w:szCs w:val="22"/>
        </w:rPr>
        <w:t>$15,000 for the tournament.  Flyers are available. Needs sponsors minimum is $1500.00</w:t>
      </w:r>
    </w:p>
    <w:p w14:paraId="26CFA68A" w14:textId="106BCD50" w:rsidR="005F010A" w:rsidRPr="00430264" w:rsidRDefault="00FC4C7B" w:rsidP="00EC652D">
      <w:pPr>
        <w:rPr>
          <w:rFonts w:asciiTheme="majorHAnsi" w:hAnsiTheme="majorHAnsi" w:cs="Arial"/>
          <w:bCs/>
          <w:sz w:val="22"/>
          <w:szCs w:val="22"/>
        </w:rPr>
      </w:pPr>
      <w:r w:rsidRPr="00DA77F4">
        <w:rPr>
          <w:rFonts w:asciiTheme="majorHAnsi" w:hAnsiTheme="majorHAnsi" w:cs="Arial"/>
          <w:b/>
          <w:sz w:val="22"/>
          <w:szCs w:val="22"/>
        </w:rPr>
        <w:t xml:space="preserve">Vice Chair </w:t>
      </w:r>
      <w:r w:rsidRPr="00430264">
        <w:rPr>
          <w:rFonts w:asciiTheme="majorHAnsi" w:hAnsiTheme="majorHAnsi" w:cs="Arial"/>
          <w:bCs/>
          <w:sz w:val="22"/>
          <w:szCs w:val="22"/>
        </w:rPr>
        <w:t>- Senator</w:t>
      </w:r>
      <w:r w:rsidR="00E81350" w:rsidRPr="00430264">
        <w:rPr>
          <w:rFonts w:asciiTheme="majorHAnsi" w:hAnsiTheme="majorHAnsi" w:cs="Arial"/>
          <w:bCs/>
          <w:sz w:val="22"/>
          <w:szCs w:val="22"/>
        </w:rPr>
        <w:t xml:space="preserve"> </w:t>
      </w:r>
      <w:r w:rsidR="00F27CBB" w:rsidRPr="00430264">
        <w:rPr>
          <w:rFonts w:asciiTheme="majorHAnsi" w:hAnsiTheme="majorHAnsi" w:cs="Arial"/>
          <w:bCs/>
          <w:sz w:val="22"/>
          <w:szCs w:val="22"/>
        </w:rPr>
        <w:t>Debbie Pettaway</w:t>
      </w:r>
      <w:r w:rsidR="00946A8B" w:rsidRPr="00430264">
        <w:rPr>
          <w:rFonts w:asciiTheme="majorHAnsi" w:hAnsiTheme="majorHAnsi" w:cs="Arial"/>
          <w:bCs/>
          <w:sz w:val="22"/>
          <w:szCs w:val="22"/>
        </w:rPr>
        <w:t xml:space="preserve"> </w:t>
      </w:r>
      <w:r w:rsidR="00876254">
        <w:rPr>
          <w:rFonts w:asciiTheme="majorHAnsi" w:hAnsiTheme="majorHAnsi" w:cs="Arial"/>
          <w:bCs/>
          <w:sz w:val="22"/>
          <w:szCs w:val="22"/>
        </w:rPr>
        <w:t>– No comments</w:t>
      </w:r>
    </w:p>
    <w:p w14:paraId="2CB5E2AC" w14:textId="4758C29E" w:rsidR="00005054" w:rsidRPr="00DA77F4" w:rsidRDefault="00094605" w:rsidP="00525514">
      <w:pPr>
        <w:rPr>
          <w:rFonts w:asciiTheme="majorHAnsi" w:hAnsiTheme="majorHAnsi" w:cs="Arial"/>
          <w:sz w:val="22"/>
          <w:szCs w:val="22"/>
        </w:rPr>
      </w:pPr>
      <w:r w:rsidRPr="00DA77F4">
        <w:rPr>
          <w:rFonts w:asciiTheme="majorHAnsi" w:hAnsiTheme="majorHAnsi" w:cs="Arial"/>
          <w:b/>
          <w:sz w:val="22"/>
          <w:szCs w:val="22"/>
        </w:rPr>
        <w:t xml:space="preserve">Treasurer – </w:t>
      </w:r>
      <w:r w:rsidRPr="005909E1">
        <w:rPr>
          <w:rFonts w:asciiTheme="majorHAnsi" w:hAnsiTheme="majorHAnsi" w:cs="Arial"/>
          <w:bCs/>
          <w:sz w:val="22"/>
          <w:szCs w:val="22"/>
        </w:rPr>
        <w:t xml:space="preserve">Senator </w:t>
      </w:r>
      <w:r w:rsidR="00146112" w:rsidRPr="005909E1">
        <w:rPr>
          <w:rFonts w:asciiTheme="majorHAnsi" w:hAnsiTheme="majorHAnsi" w:cs="Arial"/>
          <w:bCs/>
          <w:sz w:val="22"/>
          <w:szCs w:val="22"/>
        </w:rPr>
        <w:t>Robin Mayo</w:t>
      </w:r>
      <w:r w:rsidR="007252E4" w:rsidRPr="00DA77F4">
        <w:rPr>
          <w:rFonts w:asciiTheme="majorHAnsi" w:hAnsiTheme="majorHAnsi" w:cs="Arial"/>
          <w:sz w:val="22"/>
          <w:szCs w:val="22"/>
        </w:rPr>
        <w:t xml:space="preserve"> </w:t>
      </w:r>
      <w:r w:rsidR="008F536A" w:rsidRPr="00DA77F4">
        <w:rPr>
          <w:rFonts w:asciiTheme="majorHAnsi" w:hAnsiTheme="majorHAnsi" w:cs="Arial"/>
          <w:sz w:val="22"/>
          <w:szCs w:val="22"/>
        </w:rPr>
        <w:t>commented on the following:</w:t>
      </w:r>
    </w:p>
    <w:p w14:paraId="4417FB3D" w14:textId="22E36CB9" w:rsidR="00525514" w:rsidRDefault="008F536A" w:rsidP="00315E6A">
      <w:pPr>
        <w:pStyle w:val="ListParagraph"/>
        <w:numPr>
          <w:ilvl w:val="0"/>
          <w:numId w:val="6"/>
        </w:numPr>
        <w:rPr>
          <w:rFonts w:asciiTheme="majorHAnsi" w:hAnsiTheme="majorHAnsi" w:cs="Arial"/>
          <w:sz w:val="22"/>
          <w:szCs w:val="22"/>
        </w:rPr>
      </w:pPr>
      <w:r w:rsidRPr="003E6E33">
        <w:rPr>
          <w:rFonts w:asciiTheme="majorHAnsi" w:hAnsiTheme="majorHAnsi" w:cs="Arial"/>
          <w:sz w:val="22"/>
          <w:szCs w:val="22"/>
        </w:rPr>
        <w:t>Treasurer’s report</w:t>
      </w:r>
      <w:r w:rsidR="00B53761" w:rsidRPr="003E6E33">
        <w:rPr>
          <w:rFonts w:asciiTheme="majorHAnsi" w:hAnsiTheme="majorHAnsi" w:cs="Arial"/>
          <w:sz w:val="22"/>
          <w:szCs w:val="22"/>
        </w:rPr>
        <w:t xml:space="preserve"> was sent out</w:t>
      </w:r>
      <w:r w:rsidR="003E6E33" w:rsidRPr="003E6E33">
        <w:rPr>
          <w:rFonts w:asciiTheme="majorHAnsi" w:hAnsiTheme="majorHAnsi" w:cs="Arial"/>
          <w:sz w:val="22"/>
          <w:szCs w:val="22"/>
        </w:rPr>
        <w:t xml:space="preserve"> by email, no changes.</w:t>
      </w:r>
      <w:r w:rsidR="00B53761" w:rsidRPr="003E6E33">
        <w:rPr>
          <w:rFonts w:asciiTheme="majorHAnsi" w:hAnsiTheme="majorHAnsi" w:cs="Arial"/>
          <w:sz w:val="22"/>
          <w:szCs w:val="22"/>
        </w:rPr>
        <w:t xml:space="preserve"> – no questions.</w:t>
      </w:r>
    </w:p>
    <w:p w14:paraId="09CEB75F" w14:textId="3488015A" w:rsidR="00EC652D" w:rsidRDefault="00241174" w:rsidP="00315E6A">
      <w:pPr>
        <w:pStyle w:val="ListParagraph"/>
        <w:numPr>
          <w:ilvl w:val="0"/>
          <w:numId w:val="6"/>
        </w:numPr>
        <w:rPr>
          <w:rFonts w:asciiTheme="majorHAnsi" w:hAnsiTheme="majorHAnsi" w:cs="Arial"/>
          <w:sz w:val="22"/>
          <w:szCs w:val="22"/>
        </w:rPr>
      </w:pPr>
      <w:r>
        <w:rPr>
          <w:rFonts w:asciiTheme="majorHAnsi" w:hAnsiTheme="majorHAnsi" w:cs="Arial"/>
          <w:sz w:val="22"/>
          <w:szCs w:val="22"/>
        </w:rPr>
        <w:t xml:space="preserve">Reminder email sent out to raise funds to the Community Lab School.  Submit lump sum at 1 time to the school.  </w:t>
      </w:r>
    </w:p>
    <w:p w14:paraId="60A8A8F8" w14:textId="62D30C6C" w:rsidR="00241174" w:rsidRDefault="00241174" w:rsidP="00315E6A">
      <w:pPr>
        <w:pStyle w:val="ListParagraph"/>
        <w:numPr>
          <w:ilvl w:val="0"/>
          <w:numId w:val="6"/>
        </w:numPr>
        <w:rPr>
          <w:rFonts w:asciiTheme="majorHAnsi" w:hAnsiTheme="majorHAnsi" w:cs="Arial"/>
          <w:sz w:val="22"/>
          <w:szCs w:val="22"/>
        </w:rPr>
      </w:pPr>
      <w:r>
        <w:rPr>
          <w:rFonts w:asciiTheme="majorHAnsi" w:hAnsiTheme="majorHAnsi" w:cs="Arial"/>
          <w:sz w:val="22"/>
          <w:szCs w:val="22"/>
        </w:rPr>
        <w:t>Foundation gave notice that we will have to spend for the scholarship - $10,000.00</w:t>
      </w:r>
    </w:p>
    <w:p w14:paraId="559068AB" w14:textId="015CE556" w:rsidR="00241174" w:rsidRDefault="00241174" w:rsidP="00315E6A">
      <w:pPr>
        <w:pStyle w:val="ListParagraph"/>
        <w:numPr>
          <w:ilvl w:val="0"/>
          <w:numId w:val="6"/>
        </w:numPr>
        <w:rPr>
          <w:rFonts w:asciiTheme="majorHAnsi" w:hAnsiTheme="majorHAnsi" w:cs="Arial"/>
          <w:sz w:val="22"/>
          <w:szCs w:val="22"/>
        </w:rPr>
      </w:pPr>
      <w:r>
        <w:rPr>
          <w:rFonts w:asciiTheme="majorHAnsi" w:hAnsiTheme="majorHAnsi" w:cs="Arial"/>
          <w:sz w:val="22"/>
          <w:szCs w:val="22"/>
        </w:rPr>
        <w:t>The increase from past year to the scholarship is largely due to concessions.  Robin urges all senators to sign up – volunteer.</w:t>
      </w:r>
    </w:p>
    <w:p w14:paraId="60EA6DBC" w14:textId="7BDCDB39" w:rsidR="00241174" w:rsidRDefault="00241174" w:rsidP="00315E6A">
      <w:pPr>
        <w:pStyle w:val="ListParagraph"/>
        <w:numPr>
          <w:ilvl w:val="0"/>
          <w:numId w:val="6"/>
        </w:numPr>
        <w:rPr>
          <w:rFonts w:asciiTheme="majorHAnsi" w:hAnsiTheme="majorHAnsi" w:cs="Arial"/>
          <w:sz w:val="22"/>
          <w:szCs w:val="22"/>
        </w:rPr>
      </w:pPr>
      <w:r>
        <w:rPr>
          <w:rFonts w:asciiTheme="majorHAnsi" w:hAnsiTheme="majorHAnsi" w:cs="Arial"/>
          <w:sz w:val="22"/>
          <w:szCs w:val="22"/>
        </w:rPr>
        <w:t>Payroll deduction live for the foundation – Staff Senate Priority or Scholarship is available thru this.</w:t>
      </w:r>
    </w:p>
    <w:p w14:paraId="61CF02B5" w14:textId="409EB832" w:rsidR="00872094" w:rsidRDefault="00EC652D" w:rsidP="00241174">
      <w:pPr>
        <w:rPr>
          <w:rFonts w:asciiTheme="majorHAnsi" w:hAnsiTheme="majorHAnsi" w:cs="Arial"/>
          <w:sz w:val="22"/>
          <w:szCs w:val="22"/>
        </w:rPr>
      </w:pPr>
      <w:r w:rsidRPr="00EC652D">
        <w:rPr>
          <w:rFonts w:asciiTheme="majorHAnsi" w:hAnsiTheme="majorHAnsi" w:cs="Arial"/>
          <w:b/>
          <w:bCs/>
          <w:sz w:val="22"/>
          <w:szCs w:val="22"/>
        </w:rPr>
        <w:t xml:space="preserve">Secretary – </w:t>
      </w:r>
      <w:r w:rsidRPr="00430264">
        <w:rPr>
          <w:rFonts w:asciiTheme="majorHAnsi" w:hAnsiTheme="majorHAnsi" w:cs="Arial"/>
          <w:sz w:val="22"/>
          <w:szCs w:val="22"/>
        </w:rPr>
        <w:t>Senator Karen Eastwood</w:t>
      </w:r>
      <w:r>
        <w:rPr>
          <w:rFonts w:asciiTheme="majorHAnsi" w:hAnsiTheme="majorHAnsi" w:cs="Arial"/>
          <w:sz w:val="22"/>
          <w:szCs w:val="22"/>
        </w:rPr>
        <w:t xml:space="preserve"> </w:t>
      </w:r>
      <w:r w:rsidR="00241174">
        <w:rPr>
          <w:rFonts w:asciiTheme="majorHAnsi" w:hAnsiTheme="majorHAnsi" w:cs="Arial"/>
          <w:sz w:val="22"/>
          <w:szCs w:val="22"/>
        </w:rPr>
        <w:t>–</w:t>
      </w:r>
      <w:r w:rsidR="00872094">
        <w:rPr>
          <w:rFonts w:asciiTheme="majorHAnsi" w:hAnsiTheme="majorHAnsi" w:cs="Arial"/>
          <w:sz w:val="22"/>
          <w:szCs w:val="22"/>
        </w:rPr>
        <w:t xml:space="preserve"> </w:t>
      </w:r>
      <w:r w:rsidR="00241174">
        <w:rPr>
          <w:rFonts w:asciiTheme="majorHAnsi" w:hAnsiTheme="majorHAnsi" w:cs="Arial"/>
          <w:sz w:val="22"/>
          <w:szCs w:val="22"/>
        </w:rPr>
        <w:t>No Comments</w:t>
      </w:r>
    </w:p>
    <w:p w14:paraId="240D242B" w14:textId="27313C78" w:rsidR="00241174" w:rsidRDefault="00241174" w:rsidP="00241174">
      <w:pPr>
        <w:rPr>
          <w:rFonts w:asciiTheme="majorHAnsi" w:hAnsiTheme="majorHAnsi" w:cs="Arial"/>
          <w:sz w:val="22"/>
          <w:szCs w:val="22"/>
        </w:rPr>
      </w:pPr>
    </w:p>
    <w:p w14:paraId="26E99FF0" w14:textId="08F5F75C" w:rsidR="00241174" w:rsidRPr="00C76D2D" w:rsidRDefault="00241174" w:rsidP="00241174">
      <w:pPr>
        <w:rPr>
          <w:rFonts w:asciiTheme="majorHAnsi" w:hAnsiTheme="majorHAnsi" w:cs="Arial"/>
          <w:b/>
          <w:bCs/>
          <w:sz w:val="22"/>
          <w:szCs w:val="22"/>
        </w:rPr>
      </w:pPr>
      <w:r w:rsidRPr="00C76D2D">
        <w:rPr>
          <w:rFonts w:asciiTheme="majorHAnsi" w:hAnsiTheme="majorHAnsi" w:cs="Arial"/>
          <w:b/>
          <w:bCs/>
          <w:sz w:val="22"/>
          <w:szCs w:val="22"/>
        </w:rPr>
        <w:t xml:space="preserve">Guest Speaker </w:t>
      </w:r>
    </w:p>
    <w:p w14:paraId="5F1F2850" w14:textId="5898D67E" w:rsidR="00241174" w:rsidRDefault="00241174" w:rsidP="00241174">
      <w:pPr>
        <w:rPr>
          <w:rFonts w:asciiTheme="majorHAnsi" w:hAnsiTheme="majorHAnsi" w:cs="Arial"/>
          <w:sz w:val="22"/>
          <w:szCs w:val="22"/>
        </w:rPr>
      </w:pPr>
      <w:r w:rsidRPr="00D83675">
        <w:rPr>
          <w:rFonts w:asciiTheme="majorHAnsi" w:hAnsiTheme="majorHAnsi" w:cs="Arial"/>
          <w:b/>
          <w:bCs/>
          <w:sz w:val="22"/>
          <w:szCs w:val="22"/>
        </w:rPr>
        <w:t>Trisha Mahoney</w:t>
      </w:r>
      <w:r>
        <w:rPr>
          <w:rFonts w:asciiTheme="majorHAnsi" w:hAnsiTheme="majorHAnsi" w:cs="Arial"/>
          <w:sz w:val="22"/>
          <w:szCs w:val="22"/>
        </w:rPr>
        <w:t xml:space="preserve"> - ComPsych Manager for the UNC System</w:t>
      </w:r>
      <w:r w:rsidR="005909E1">
        <w:rPr>
          <w:rFonts w:asciiTheme="majorHAnsi" w:hAnsiTheme="majorHAnsi" w:cs="Arial"/>
          <w:sz w:val="22"/>
          <w:szCs w:val="22"/>
        </w:rPr>
        <w:t xml:space="preserve"> (PowerPoint Presentation)</w:t>
      </w:r>
    </w:p>
    <w:p w14:paraId="547F7731" w14:textId="2954DEFE" w:rsidR="00241174" w:rsidRPr="00C76D2D" w:rsidRDefault="00241174"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Employee Assistance Program – reviews the program and what is offered.</w:t>
      </w:r>
    </w:p>
    <w:p w14:paraId="7A98C728" w14:textId="77777777" w:rsidR="00241174" w:rsidRPr="00C76D2D" w:rsidRDefault="00241174"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 xml:space="preserve">All services are Free.  </w:t>
      </w:r>
    </w:p>
    <w:p w14:paraId="49B676A1" w14:textId="77777777" w:rsidR="00241174" w:rsidRPr="00C76D2D" w:rsidRDefault="00241174"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 xml:space="preserve">Confidential is key.  </w:t>
      </w:r>
    </w:p>
    <w:p w14:paraId="47501C45" w14:textId="11EC2D77" w:rsidR="00241174" w:rsidRPr="00C76D2D" w:rsidRDefault="00241174"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Services are for all ECU Staff employees and anyone in family or living with you.</w:t>
      </w:r>
    </w:p>
    <w:p w14:paraId="2C98F33E" w14:textId="22B9118A" w:rsidR="00C76D2D" w:rsidRPr="00C76D2D" w:rsidRDefault="00C76D2D"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Contact Information – 833.743.8183 or guidanceresources.com (24hours)</w:t>
      </w:r>
    </w:p>
    <w:p w14:paraId="00568D5E" w14:textId="526A587A" w:rsidR="00C76D2D" w:rsidRPr="00C76D2D" w:rsidRDefault="00C76D2D"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3 face to face counseling sessions per individual per issue per year – no cost</w:t>
      </w:r>
    </w:p>
    <w:p w14:paraId="54D11956" w14:textId="515C914F" w:rsidR="00C76D2D" w:rsidRPr="00C76D2D" w:rsidRDefault="00C76D2D"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Legal advice</w:t>
      </w:r>
    </w:p>
    <w:p w14:paraId="673F5BF6" w14:textId="70D868F3" w:rsidR="00C76D2D" w:rsidRPr="00C76D2D" w:rsidRDefault="00C76D2D"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Financial Guidance</w:t>
      </w:r>
    </w:p>
    <w:p w14:paraId="393F25BE" w14:textId="632C6964" w:rsidR="00C76D2D" w:rsidRDefault="00C76D2D" w:rsidP="00C76D2D">
      <w:pPr>
        <w:pStyle w:val="ListParagraph"/>
        <w:numPr>
          <w:ilvl w:val="0"/>
          <w:numId w:val="17"/>
        </w:numPr>
        <w:rPr>
          <w:rFonts w:asciiTheme="majorHAnsi" w:hAnsiTheme="majorHAnsi" w:cs="Arial"/>
          <w:sz w:val="22"/>
          <w:szCs w:val="22"/>
        </w:rPr>
      </w:pPr>
      <w:r w:rsidRPr="00C76D2D">
        <w:rPr>
          <w:rFonts w:asciiTheme="majorHAnsi" w:hAnsiTheme="majorHAnsi" w:cs="Arial"/>
          <w:sz w:val="22"/>
          <w:szCs w:val="22"/>
        </w:rPr>
        <w:t>Work Life Balance</w:t>
      </w:r>
    </w:p>
    <w:p w14:paraId="05753F31" w14:textId="77777777" w:rsidR="00937AFA" w:rsidRDefault="00937AFA" w:rsidP="00C76D2D">
      <w:pPr>
        <w:rPr>
          <w:rFonts w:asciiTheme="majorHAnsi" w:hAnsiTheme="majorHAnsi" w:cs="Arial"/>
          <w:b/>
          <w:bCs/>
          <w:sz w:val="22"/>
          <w:szCs w:val="22"/>
        </w:rPr>
      </w:pPr>
    </w:p>
    <w:p w14:paraId="39D403EF" w14:textId="533267C1" w:rsidR="00C76D2D" w:rsidRDefault="00C76D2D" w:rsidP="00C76D2D">
      <w:pPr>
        <w:rPr>
          <w:rFonts w:asciiTheme="majorHAnsi" w:hAnsiTheme="majorHAnsi" w:cs="Arial"/>
          <w:sz w:val="22"/>
          <w:szCs w:val="22"/>
        </w:rPr>
      </w:pPr>
      <w:r w:rsidRPr="00BD3B64">
        <w:rPr>
          <w:rFonts w:asciiTheme="majorHAnsi" w:hAnsiTheme="majorHAnsi" w:cs="Arial"/>
          <w:b/>
          <w:bCs/>
          <w:sz w:val="22"/>
          <w:szCs w:val="22"/>
        </w:rPr>
        <w:lastRenderedPageBreak/>
        <w:t>Josh</w:t>
      </w:r>
      <w:r w:rsidR="00BD3B64">
        <w:rPr>
          <w:rFonts w:asciiTheme="majorHAnsi" w:hAnsiTheme="majorHAnsi" w:cs="Arial"/>
          <w:b/>
          <w:bCs/>
          <w:sz w:val="22"/>
          <w:szCs w:val="22"/>
        </w:rPr>
        <w:t>ua</w:t>
      </w:r>
      <w:r w:rsidRPr="00BD3B64">
        <w:rPr>
          <w:rFonts w:asciiTheme="majorHAnsi" w:hAnsiTheme="majorHAnsi" w:cs="Arial"/>
          <w:b/>
          <w:bCs/>
          <w:sz w:val="22"/>
          <w:szCs w:val="22"/>
        </w:rPr>
        <w:t xml:space="preserve"> </w:t>
      </w:r>
      <w:r w:rsidR="00BD3B64" w:rsidRPr="00BD3B64">
        <w:rPr>
          <w:rFonts w:asciiTheme="majorHAnsi" w:hAnsiTheme="majorHAnsi" w:cs="Arial"/>
          <w:b/>
          <w:bCs/>
          <w:sz w:val="22"/>
          <w:szCs w:val="22"/>
        </w:rPr>
        <w:t>Rossnagel</w:t>
      </w:r>
      <w:r>
        <w:rPr>
          <w:rFonts w:asciiTheme="majorHAnsi" w:hAnsiTheme="majorHAnsi" w:cs="Arial"/>
          <w:sz w:val="22"/>
          <w:szCs w:val="22"/>
        </w:rPr>
        <w:t xml:space="preserve"> – Leadership </w:t>
      </w:r>
      <w:r w:rsidR="0095583E">
        <w:rPr>
          <w:rFonts w:asciiTheme="majorHAnsi" w:hAnsiTheme="majorHAnsi" w:cs="Arial"/>
          <w:sz w:val="22"/>
          <w:szCs w:val="22"/>
        </w:rPr>
        <w:t xml:space="preserve">&amp; Professional Development </w:t>
      </w:r>
      <w:r w:rsidR="00D83675">
        <w:rPr>
          <w:rFonts w:asciiTheme="majorHAnsi" w:hAnsiTheme="majorHAnsi" w:cs="Arial"/>
          <w:sz w:val="22"/>
          <w:szCs w:val="22"/>
        </w:rPr>
        <w:t>Committee</w:t>
      </w:r>
    </w:p>
    <w:p w14:paraId="37B16107" w14:textId="0749AEC3"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Personal History of Joshua</w:t>
      </w:r>
    </w:p>
    <w:p w14:paraId="1E92C99F" w14:textId="572304A5"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Avant Reader</w:t>
      </w:r>
    </w:p>
    <w:p w14:paraId="75761C4F" w14:textId="5414B9FE"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Explanation of Leadership (PowerPoint Presentation)</w:t>
      </w:r>
    </w:p>
    <w:p w14:paraId="3A30336B" w14:textId="4519240D"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Committee came up with 21 books based on 3 categories</w:t>
      </w:r>
    </w:p>
    <w:p w14:paraId="7088EF52" w14:textId="29EE4F2C" w:rsidR="00C76D2D" w:rsidRPr="00D83675" w:rsidRDefault="00C76D2D" w:rsidP="00D83675">
      <w:pPr>
        <w:pStyle w:val="ListParagraph"/>
        <w:numPr>
          <w:ilvl w:val="0"/>
          <w:numId w:val="23"/>
        </w:numPr>
        <w:rPr>
          <w:rFonts w:asciiTheme="majorHAnsi" w:hAnsiTheme="majorHAnsi" w:cs="Arial"/>
          <w:sz w:val="22"/>
          <w:szCs w:val="22"/>
        </w:rPr>
      </w:pPr>
      <w:bookmarkStart w:id="0" w:name="_GoBack"/>
      <w:r w:rsidRPr="00D83675">
        <w:rPr>
          <w:rFonts w:asciiTheme="majorHAnsi" w:hAnsiTheme="majorHAnsi" w:cs="Arial"/>
          <w:sz w:val="22"/>
          <w:szCs w:val="22"/>
        </w:rPr>
        <w:t>Networking</w:t>
      </w:r>
    </w:p>
    <w:bookmarkEnd w:id="0"/>
    <w:p w14:paraId="36600415" w14:textId="52103EAA"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Leadership</w:t>
      </w:r>
    </w:p>
    <w:p w14:paraId="5440E549" w14:textId="20131C85"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Personal Development</w:t>
      </w:r>
    </w:p>
    <w:p w14:paraId="1839D882" w14:textId="0FC3A099" w:rsidR="00C76D2D" w:rsidRPr="00D83675" w:rsidRDefault="00C76D2D" w:rsidP="00D83675">
      <w:pPr>
        <w:pStyle w:val="ListParagraph"/>
        <w:numPr>
          <w:ilvl w:val="0"/>
          <w:numId w:val="23"/>
        </w:numPr>
        <w:rPr>
          <w:rFonts w:asciiTheme="majorHAnsi" w:hAnsiTheme="majorHAnsi" w:cs="Arial"/>
          <w:sz w:val="22"/>
          <w:szCs w:val="22"/>
        </w:rPr>
      </w:pPr>
      <w:r w:rsidRPr="00D83675">
        <w:rPr>
          <w:rFonts w:asciiTheme="majorHAnsi" w:hAnsiTheme="majorHAnsi" w:cs="Arial"/>
          <w:sz w:val="22"/>
          <w:szCs w:val="22"/>
        </w:rPr>
        <w:t>Review</w:t>
      </w:r>
      <w:r w:rsidR="0095583E">
        <w:rPr>
          <w:rFonts w:asciiTheme="majorHAnsi" w:hAnsiTheme="majorHAnsi" w:cs="Arial"/>
          <w:sz w:val="22"/>
          <w:szCs w:val="22"/>
        </w:rPr>
        <w:t>ed</w:t>
      </w:r>
      <w:r w:rsidRPr="00D83675">
        <w:rPr>
          <w:rFonts w:asciiTheme="majorHAnsi" w:hAnsiTheme="majorHAnsi" w:cs="Arial"/>
          <w:sz w:val="22"/>
          <w:szCs w:val="22"/>
        </w:rPr>
        <w:t xml:space="preserve"> of 5 of the 21 Books.</w:t>
      </w:r>
    </w:p>
    <w:p w14:paraId="126006EA" w14:textId="77777777" w:rsidR="00241174" w:rsidRDefault="00241174" w:rsidP="00241174">
      <w:pPr>
        <w:rPr>
          <w:rFonts w:asciiTheme="majorHAnsi" w:hAnsiTheme="majorHAnsi" w:cs="Arial"/>
          <w:sz w:val="22"/>
          <w:szCs w:val="22"/>
        </w:rPr>
      </w:pPr>
    </w:p>
    <w:p w14:paraId="4E96C284" w14:textId="4EEEE4A6" w:rsidR="00872094" w:rsidRDefault="00872094" w:rsidP="00872094">
      <w:pPr>
        <w:tabs>
          <w:tab w:val="left" w:pos="2640"/>
        </w:tabs>
        <w:rPr>
          <w:rFonts w:asciiTheme="majorHAnsi" w:hAnsiTheme="majorHAnsi" w:cs="Arial"/>
          <w:b/>
          <w:sz w:val="22"/>
          <w:szCs w:val="22"/>
        </w:rPr>
      </w:pPr>
      <w:r>
        <w:rPr>
          <w:rFonts w:asciiTheme="majorHAnsi" w:hAnsiTheme="majorHAnsi" w:cs="Arial"/>
          <w:b/>
          <w:sz w:val="22"/>
          <w:szCs w:val="22"/>
        </w:rPr>
        <w:t xml:space="preserve">Committee Reports </w:t>
      </w:r>
    </w:p>
    <w:p w14:paraId="3DC69783" w14:textId="77777777" w:rsidR="00430264" w:rsidRDefault="00430264" w:rsidP="00872094">
      <w:pPr>
        <w:tabs>
          <w:tab w:val="left" w:pos="2640"/>
        </w:tabs>
        <w:rPr>
          <w:rFonts w:asciiTheme="majorHAnsi" w:hAnsiTheme="majorHAnsi" w:cs="Arial"/>
          <w:b/>
          <w:sz w:val="22"/>
          <w:szCs w:val="22"/>
        </w:rPr>
      </w:pPr>
    </w:p>
    <w:p w14:paraId="394C25D4" w14:textId="38232040" w:rsidR="00872094" w:rsidRDefault="00872094" w:rsidP="00872094">
      <w:pPr>
        <w:tabs>
          <w:tab w:val="left" w:pos="2640"/>
        </w:tabs>
        <w:rPr>
          <w:rFonts w:asciiTheme="majorHAnsi" w:hAnsiTheme="majorHAnsi" w:cs="Arial"/>
          <w:b/>
          <w:sz w:val="22"/>
          <w:szCs w:val="22"/>
        </w:rPr>
      </w:pPr>
      <w:r>
        <w:rPr>
          <w:rFonts w:asciiTheme="majorHAnsi" w:hAnsiTheme="majorHAnsi" w:cs="Arial"/>
          <w:b/>
          <w:sz w:val="22"/>
          <w:szCs w:val="22"/>
        </w:rPr>
        <w:t xml:space="preserve">By Laws – </w:t>
      </w:r>
      <w:r w:rsidRPr="00430264">
        <w:rPr>
          <w:rFonts w:asciiTheme="majorHAnsi" w:hAnsiTheme="majorHAnsi" w:cs="Arial"/>
          <w:bCs/>
          <w:sz w:val="22"/>
          <w:szCs w:val="22"/>
        </w:rPr>
        <w:t>Lisa Ormond</w:t>
      </w:r>
      <w:r w:rsidR="00BD3B64">
        <w:rPr>
          <w:rFonts w:asciiTheme="majorHAnsi" w:hAnsiTheme="majorHAnsi" w:cs="Arial"/>
          <w:bCs/>
          <w:sz w:val="22"/>
          <w:szCs w:val="22"/>
        </w:rPr>
        <w:t xml:space="preserve"> – No Report</w:t>
      </w:r>
    </w:p>
    <w:p w14:paraId="72C9ADC9" w14:textId="025D4F7D" w:rsidR="00F377BB" w:rsidRDefault="00F377BB" w:rsidP="00872094">
      <w:pPr>
        <w:tabs>
          <w:tab w:val="left" w:pos="2640"/>
        </w:tabs>
        <w:rPr>
          <w:rFonts w:asciiTheme="majorHAnsi" w:hAnsiTheme="majorHAnsi" w:cs="Arial"/>
          <w:bCs/>
          <w:sz w:val="22"/>
          <w:szCs w:val="22"/>
        </w:rPr>
      </w:pPr>
      <w:r>
        <w:rPr>
          <w:rFonts w:asciiTheme="majorHAnsi" w:hAnsiTheme="majorHAnsi" w:cs="Arial"/>
          <w:b/>
          <w:sz w:val="22"/>
          <w:szCs w:val="22"/>
        </w:rPr>
        <w:t xml:space="preserve">Communications &amp; Marketing </w:t>
      </w:r>
      <w:r w:rsidR="00D27761">
        <w:rPr>
          <w:rFonts w:asciiTheme="majorHAnsi" w:hAnsiTheme="majorHAnsi" w:cs="Arial"/>
          <w:b/>
          <w:sz w:val="22"/>
          <w:szCs w:val="22"/>
        </w:rPr>
        <w:t xml:space="preserve">- </w:t>
      </w:r>
      <w:r w:rsidR="00D27761" w:rsidRPr="00A643CD">
        <w:rPr>
          <w:rFonts w:asciiTheme="majorHAnsi" w:hAnsiTheme="majorHAnsi" w:cs="Arial"/>
          <w:bCs/>
          <w:sz w:val="22"/>
          <w:szCs w:val="22"/>
        </w:rPr>
        <w:t>Scott</w:t>
      </w:r>
      <w:r w:rsidRPr="00A643CD">
        <w:rPr>
          <w:rFonts w:asciiTheme="majorHAnsi" w:hAnsiTheme="majorHAnsi" w:cs="Arial"/>
          <w:bCs/>
          <w:sz w:val="22"/>
          <w:szCs w:val="22"/>
        </w:rPr>
        <w:t xml:space="preserve"> Nichols</w:t>
      </w:r>
    </w:p>
    <w:p w14:paraId="50BF0CD5" w14:textId="20D70398" w:rsidR="00BD3B64" w:rsidRDefault="00BD3B64" w:rsidP="00872094">
      <w:pPr>
        <w:tabs>
          <w:tab w:val="left" w:pos="2640"/>
        </w:tabs>
        <w:rPr>
          <w:rFonts w:asciiTheme="majorHAnsi" w:hAnsiTheme="majorHAnsi" w:cs="Arial"/>
          <w:bCs/>
          <w:sz w:val="22"/>
          <w:szCs w:val="22"/>
        </w:rPr>
      </w:pPr>
      <w:r>
        <w:rPr>
          <w:rFonts w:asciiTheme="majorHAnsi" w:hAnsiTheme="majorHAnsi" w:cs="Arial"/>
          <w:bCs/>
          <w:sz w:val="22"/>
          <w:szCs w:val="22"/>
        </w:rPr>
        <w:t>Met thru Teams – great tool to meet.</w:t>
      </w:r>
    </w:p>
    <w:p w14:paraId="73B19BE2" w14:textId="2F762D42" w:rsidR="00BD3B64" w:rsidRPr="00BD3B64" w:rsidRDefault="00BD3B64" w:rsidP="00BD3B64">
      <w:pPr>
        <w:pStyle w:val="ListParagraph"/>
        <w:numPr>
          <w:ilvl w:val="0"/>
          <w:numId w:val="18"/>
        </w:numPr>
        <w:tabs>
          <w:tab w:val="left" w:pos="2640"/>
        </w:tabs>
        <w:rPr>
          <w:rFonts w:asciiTheme="majorHAnsi" w:hAnsiTheme="majorHAnsi" w:cs="Arial"/>
          <w:b/>
          <w:sz w:val="22"/>
          <w:szCs w:val="22"/>
        </w:rPr>
      </w:pPr>
      <w:r w:rsidRPr="00BD3B64">
        <w:rPr>
          <w:rFonts w:asciiTheme="majorHAnsi" w:hAnsiTheme="majorHAnsi" w:cs="Arial"/>
          <w:bCs/>
          <w:sz w:val="22"/>
          <w:szCs w:val="22"/>
        </w:rPr>
        <w:t>Working with Membership committee to update the Nomination email – needs photos</w:t>
      </w:r>
      <w:r w:rsidR="005909E1">
        <w:rPr>
          <w:rFonts w:asciiTheme="majorHAnsi" w:hAnsiTheme="majorHAnsi" w:cs="Arial"/>
          <w:bCs/>
          <w:sz w:val="22"/>
          <w:szCs w:val="22"/>
        </w:rPr>
        <w:t xml:space="preserve"> of Staff Senate in action</w:t>
      </w:r>
      <w:r w:rsidRPr="00BD3B64">
        <w:rPr>
          <w:rFonts w:asciiTheme="majorHAnsi" w:hAnsiTheme="majorHAnsi" w:cs="Arial"/>
          <w:bCs/>
          <w:sz w:val="22"/>
          <w:szCs w:val="22"/>
        </w:rPr>
        <w:t xml:space="preserve"> – send to Michelle</w:t>
      </w:r>
    </w:p>
    <w:p w14:paraId="26E42B8A" w14:textId="5C73F2B2" w:rsidR="00BD3B64" w:rsidRPr="00937AFA" w:rsidRDefault="00BD3B64" w:rsidP="00872094">
      <w:pPr>
        <w:pStyle w:val="ListParagraph"/>
        <w:numPr>
          <w:ilvl w:val="0"/>
          <w:numId w:val="18"/>
        </w:numPr>
        <w:tabs>
          <w:tab w:val="left" w:pos="2640"/>
        </w:tabs>
        <w:rPr>
          <w:rFonts w:asciiTheme="majorHAnsi" w:hAnsiTheme="majorHAnsi" w:cs="Arial"/>
          <w:b/>
          <w:sz w:val="22"/>
          <w:szCs w:val="22"/>
        </w:rPr>
      </w:pPr>
      <w:r>
        <w:rPr>
          <w:rFonts w:asciiTheme="majorHAnsi" w:hAnsiTheme="majorHAnsi" w:cs="Arial"/>
          <w:bCs/>
          <w:sz w:val="22"/>
          <w:szCs w:val="22"/>
        </w:rPr>
        <w:t>Michelle mentions photos for spark piece to update website.</w:t>
      </w:r>
      <w:r w:rsidRPr="00937AFA">
        <w:rPr>
          <w:rFonts w:asciiTheme="majorHAnsi" w:hAnsiTheme="majorHAnsi" w:cs="Arial"/>
          <w:b/>
          <w:sz w:val="22"/>
          <w:szCs w:val="22"/>
        </w:rPr>
        <w:tab/>
      </w:r>
    </w:p>
    <w:p w14:paraId="7C5421EE" w14:textId="4662B5E7" w:rsidR="00F377BB" w:rsidRDefault="00F377BB" w:rsidP="00872094">
      <w:pPr>
        <w:tabs>
          <w:tab w:val="left" w:pos="2640"/>
        </w:tabs>
        <w:rPr>
          <w:rFonts w:asciiTheme="majorHAnsi" w:hAnsiTheme="majorHAnsi" w:cs="Arial"/>
          <w:b/>
          <w:sz w:val="22"/>
          <w:szCs w:val="22"/>
        </w:rPr>
      </w:pPr>
      <w:r>
        <w:rPr>
          <w:rFonts w:asciiTheme="majorHAnsi" w:hAnsiTheme="majorHAnsi" w:cs="Arial"/>
          <w:b/>
          <w:sz w:val="22"/>
          <w:szCs w:val="22"/>
        </w:rPr>
        <w:t xml:space="preserve">Diversity – </w:t>
      </w:r>
      <w:r w:rsidR="00BF1992" w:rsidRPr="00BF1992">
        <w:rPr>
          <w:rFonts w:asciiTheme="majorHAnsi" w:hAnsiTheme="majorHAnsi" w:cs="Arial"/>
          <w:bCs/>
          <w:sz w:val="22"/>
          <w:szCs w:val="22"/>
        </w:rPr>
        <w:t>Lajuana Carter</w:t>
      </w:r>
    </w:p>
    <w:p w14:paraId="5FDEC542" w14:textId="77777777" w:rsidR="00BD3B64" w:rsidRPr="00D83675" w:rsidRDefault="00BD3B64" w:rsidP="00D83675">
      <w:pPr>
        <w:pStyle w:val="ListParagraph"/>
        <w:numPr>
          <w:ilvl w:val="0"/>
          <w:numId w:val="19"/>
        </w:numPr>
        <w:tabs>
          <w:tab w:val="left" w:pos="2640"/>
        </w:tabs>
        <w:rPr>
          <w:rFonts w:asciiTheme="majorHAnsi" w:hAnsiTheme="majorHAnsi" w:cs="Arial"/>
          <w:bCs/>
          <w:sz w:val="22"/>
          <w:szCs w:val="22"/>
        </w:rPr>
      </w:pPr>
      <w:r w:rsidRPr="00D83675">
        <w:rPr>
          <w:rFonts w:asciiTheme="majorHAnsi" w:hAnsiTheme="majorHAnsi" w:cs="Arial"/>
          <w:bCs/>
          <w:sz w:val="22"/>
          <w:szCs w:val="22"/>
        </w:rPr>
        <w:t>During the meeting the following things were discussed:</w:t>
      </w:r>
    </w:p>
    <w:p w14:paraId="0FF42BEE" w14:textId="19A39D8F" w:rsidR="00BD3B64" w:rsidRPr="00D83675" w:rsidRDefault="00BD3B64" w:rsidP="00D83675">
      <w:pPr>
        <w:pStyle w:val="ListParagraph"/>
        <w:numPr>
          <w:ilvl w:val="0"/>
          <w:numId w:val="19"/>
        </w:numPr>
        <w:tabs>
          <w:tab w:val="left" w:pos="2640"/>
        </w:tabs>
        <w:rPr>
          <w:rFonts w:asciiTheme="majorHAnsi" w:hAnsiTheme="majorHAnsi" w:cs="Arial"/>
          <w:bCs/>
          <w:sz w:val="22"/>
          <w:szCs w:val="22"/>
        </w:rPr>
      </w:pPr>
      <w:r w:rsidRPr="00D83675">
        <w:rPr>
          <w:rFonts w:asciiTheme="majorHAnsi" w:hAnsiTheme="majorHAnsi" w:cs="Arial"/>
          <w:bCs/>
          <w:sz w:val="22"/>
          <w:szCs w:val="22"/>
        </w:rPr>
        <w:t>Diversity Day sponsored by OED in March</w:t>
      </w:r>
    </w:p>
    <w:p w14:paraId="54EA7A66" w14:textId="67F73C71" w:rsidR="00BD3B64" w:rsidRPr="00D83675" w:rsidRDefault="00BD3B64" w:rsidP="00D83675">
      <w:pPr>
        <w:pStyle w:val="ListParagraph"/>
        <w:numPr>
          <w:ilvl w:val="0"/>
          <w:numId w:val="19"/>
        </w:numPr>
        <w:tabs>
          <w:tab w:val="left" w:pos="2640"/>
        </w:tabs>
        <w:rPr>
          <w:rFonts w:asciiTheme="majorHAnsi" w:hAnsiTheme="majorHAnsi" w:cs="Arial"/>
          <w:bCs/>
          <w:sz w:val="22"/>
          <w:szCs w:val="22"/>
        </w:rPr>
      </w:pPr>
      <w:r w:rsidRPr="00D83675">
        <w:rPr>
          <w:rFonts w:asciiTheme="majorHAnsi" w:hAnsiTheme="majorHAnsi" w:cs="Arial"/>
          <w:bCs/>
          <w:sz w:val="22"/>
          <w:szCs w:val="22"/>
        </w:rPr>
        <w:t>Ginger Grimes will be here to talk about different Lactation Areas on campus in January</w:t>
      </w:r>
    </w:p>
    <w:p w14:paraId="0BC46AD7" w14:textId="521E1D6B" w:rsidR="00BD3B64" w:rsidRPr="00D83675" w:rsidRDefault="00BD3B64" w:rsidP="00D83675">
      <w:pPr>
        <w:pStyle w:val="ListParagraph"/>
        <w:numPr>
          <w:ilvl w:val="0"/>
          <w:numId w:val="19"/>
        </w:numPr>
        <w:tabs>
          <w:tab w:val="left" w:pos="2640"/>
        </w:tabs>
        <w:rPr>
          <w:rFonts w:asciiTheme="majorHAnsi" w:hAnsiTheme="majorHAnsi" w:cs="Arial"/>
          <w:bCs/>
          <w:sz w:val="22"/>
          <w:szCs w:val="22"/>
        </w:rPr>
      </w:pPr>
      <w:r w:rsidRPr="00D83675">
        <w:rPr>
          <w:rFonts w:asciiTheme="majorHAnsi" w:hAnsiTheme="majorHAnsi" w:cs="Arial"/>
          <w:bCs/>
          <w:sz w:val="22"/>
          <w:szCs w:val="22"/>
        </w:rPr>
        <w:t xml:space="preserve">Diversity group – November 22 2 9- 12 will be volunteering </w:t>
      </w:r>
      <w:r w:rsidR="0095583E" w:rsidRPr="00D83675">
        <w:rPr>
          <w:rFonts w:asciiTheme="majorHAnsi" w:hAnsiTheme="majorHAnsi" w:cs="Arial"/>
          <w:bCs/>
          <w:sz w:val="22"/>
          <w:szCs w:val="22"/>
        </w:rPr>
        <w:t>to pack</w:t>
      </w:r>
      <w:r w:rsidRPr="00D83675">
        <w:rPr>
          <w:rFonts w:asciiTheme="majorHAnsi" w:hAnsiTheme="majorHAnsi" w:cs="Arial"/>
          <w:bCs/>
          <w:sz w:val="22"/>
          <w:szCs w:val="22"/>
        </w:rPr>
        <w:t xml:space="preserve"> food for </w:t>
      </w:r>
      <w:proofErr w:type="gramStart"/>
      <w:r w:rsidRPr="00D83675">
        <w:rPr>
          <w:rFonts w:asciiTheme="majorHAnsi" w:hAnsiTheme="majorHAnsi" w:cs="Arial"/>
          <w:bCs/>
          <w:sz w:val="22"/>
          <w:szCs w:val="22"/>
        </w:rPr>
        <w:t>the  Food</w:t>
      </w:r>
      <w:proofErr w:type="gramEnd"/>
      <w:r w:rsidRPr="00D83675">
        <w:rPr>
          <w:rFonts w:asciiTheme="majorHAnsi" w:hAnsiTheme="majorHAnsi" w:cs="Arial"/>
          <w:bCs/>
          <w:sz w:val="22"/>
          <w:szCs w:val="22"/>
        </w:rPr>
        <w:t xml:space="preserve"> Bank of Central and Eastern NC for Seniors of Pitt County</w:t>
      </w:r>
    </w:p>
    <w:p w14:paraId="7BBCD4C1" w14:textId="128B470A" w:rsidR="00BD3B64" w:rsidRPr="00D83675" w:rsidRDefault="00BD3B64" w:rsidP="00D83675">
      <w:pPr>
        <w:pStyle w:val="ListParagraph"/>
        <w:numPr>
          <w:ilvl w:val="0"/>
          <w:numId w:val="19"/>
        </w:numPr>
        <w:tabs>
          <w:tab w:val="left" w:pos="2640"/>
        </w:tabs>
        <w:rPr>
          <w:rFonts w:asciiTheme="majorHAnsi" w:hAnsiTheme="majorHAnsi" w:cs="Arial"/>
          <w:bCs/>
          <w:sz w:val="22"/>
          <w:szCs w:val="22"/>
        </w:rPr>
      </w:pPr>
      <w:r w:rsidRPr="00D83675">
        <w:rPr>
          <w:rFonts w:asciiTheme="majorHAnsi" w:hAnsiTheme="majorHAnsi" w:cs="Arial"/>
          <w:bCs/>
          <w:sz w:val="22"/>
          <w:szCs w:val="22"/>
        </w:rPr>
        <w:t>Housekeeping Appreciation Day – discussion on how to show appreciation</w:t>
      </w:r>
    </w:p>
    <w:p w14:paraId="0430F4F9" w14:textId="4E3827FA" w:rsidR="00BD3B64" w:rsidRPr="00D83675" w:rsidRDefault="007F0940" w:rsidP="00D83675">
      <w:pPr>
        <w:pStyle w:val="ListParagraph"/>
        <w:numPr>
          <w:ilvl w:val="0"/>
          <w:numId w:val="19"/>
        </w:numPr>
        <w:tabs>
          <w:tab w:val="left" w:pos="2640"/>
        </w:tabs>
        <w:rPr>
          <w:rFonts w:asciiTheme="majorHAnsi" w:hAnsiTheme="majorHAnsi" w:cs="Arial"/>
          <w:bCs/>
          <w:sz w:val="22"/>
          <w:szCs w:val="22"/>
        </w:rPr>
      </w:pPr>
      <w:r w:rsidRPr="00D83675">
        <w:rPr>
          <w:rFonts w:asciiTheme="majorHAnsi" w:hAnsiTheme="majorHAnsi" w:cs="Arial"/>
          <w:bCs/>
          <w:sz w:val="22"/>
          <w:szCs w:val="22"/>
        </w:rPr>
        <w:t xml:space="preserve">Some members of the </w:t>
      </w:r>
      <w:r w:rsidR="00BD3B64" w:rsidRPr="00D83675">
        <w:rPr>
          <w:rFonts w:asciiTheme="majorHAnsi" w:hAnsiTheme="majorHAnsi" w:cs="Arial"/>
          <w:bCs/>
          <w:sz w:val="22"/>
          <w:szCs w:val="22"/>
        </w:rPr>
        <w:t>Diversity group will be attending a seminar -</w:t>
      </w:r>
      <w:r w:rsidRPr="00D83675">
        <w:rPr>
          <w:rFonts w:asciiTheme="majorHAnsi" w:hAnsiTheme="majorHAnsi" w:cs="Arial"/>
          <w:bCs/>
          <w:sz w:val="22"/>
          <w:szCs w:val="22"/>
        </w:rPr>
        <w:t>Native American thru OED</w:t>
      </w:r>
    </w:p>
    <w:p w14:paraId="292ED0D6" w14:textId="3536ECC4" w:rsidR="00F377BB" w:rsidRDefault="00DB1BF0" w:rsidP="00872094">
      <w:pPr>
        <w:tabs>
          <w:tab w:val="left" w:pos="2640"/>
        </w:tabs>
        <w:rPr>
          <w:rFonts w:asciiTheme="majorHAnsi" w:hAnsiTheme="majorHAnsi" w:cs="Arial"/>
          <w:b/>
          <w:sz w:val="22"/>
          <w:szCs w:val="22"/>
        </w:rPr>
      </w:pPr>
      <w:r>
        <w:rPr>
          <w:rFonts w:asciiTheme="majorHAnsi" w:hAnsiTheme="majorHAnsi" w:cs="Arial"/>
          <w:b/>
          <w:sz w:val="22"/>
          <w:szCs w:val="22"/>
        </w:rPr>
        <w:t>Human Resources</w:t>
      </w:r>
      <w:r w:rsidR="00F377BB">
        <w:rPr>
          <w:rFonts w:asciiTheme="majorHAnsi" w:hAnsiTheme="majorHAnsi" w:cs="Arial"/>
          <w:b/>
          <w:sz w:val="22"/>
          <w:szCs w:val="22"/>
        </w:rPr>
        <w:t xml:space="preserve"> </w:t>
      </w:r>
      <w:r w:rsidR="00F377BB" w:rsidRPr="00DB1BF0">
        <w:rPr>
          <w:rFonts w:asciiTheme="majorHAnsi" w:hAnsiTheme="majorHAnsi" w:cs="Arial"/>
          <w:bCs/>
          <w:sz w:val="22"/>
          <w:szCs w:val="22"/>
        </w:rPr>
        <w:t xml:space="preserve">– </w:t>
      </w:r>
      <w:r w:rsidR="007F0940">
        <w:rPr>
          <w:rFonts w:asciiTheme="majorHAnsi" w:hAnsiTheme="majorHAnsi" w:cs="Arial"/>
          <w:bCs/>
          <w:sz w:val="22"/>
          <w:szCs w:val="22"/>
        </w:rPr>
        <w:t>Brenda Perkins</w:t>
      </w:r>
      <w:r w:rsidR="00F377BB">
        <w:rPr>
          <w:rFonts w:asciiTheme="majorHAnsi" w:hAnsiTheme="majorHAnsi" w:cs="Arial"/>
          <w:b/>
          <w:sz w:val="22"/>
          <w:szCs w:val="22"/>
        </w:rPr>
        <w:t xml:space="preserve"> </w:t>
      </w:r>
    </w:p>
    <w:p w14:paraId="704188D3" w14:textId="3A45EB0E" w:rsidR="00F377BB" w:rsidRDefault="007F0940" w:rsidP="00DB1BF0">
      <w:pPr>
        <w:pStyle w:val="ListParagraph"/>
        <w:numPr>
          <w:ilvl w:val="0"/>
          <w:numId w:val="13"/>
        </w:numPr>
        <w:tabs>
          <w:tab w:val="left" w:pos="2640"/>
        </w:tabs>
        <w:rPr>
          <w:rFonts w:asciiTheme="majorHAnsi" w:hAnsiTheme="majorHAnsi" w:cs="Arial"/>
          <w:bCs/>
          <w:sz w:val="22"/>
          <w:szCs w:val="22"/>
        </w:rPr>
      </w:pPr>
      <w:r>
        <w:rPr>
          <w:rFonts w:asciiTheme="majorHAnsi" w:hAnsiTheme="majorHAnsi" w:cs="Arial"/>
          <w:bCs/>
          <w:sz w:val="22"/>
          <w:szCs w:val="22"/>
        </w:rPr>
        <w:t>Topic – Bereavement Policy is being discussed.  Draft a resolution for policy that sick time is not used for the 3 days for immediate family.</w:t>
      </w:r>
    </w:p>
    <w:p w14:paraId="0ACE9644" w14:textId="2E457C22" w:rsidR="007F0940" w:rsidRDefault="007F0940" w:rsidP="00DB1BF0">
      <w:pPr>
        <w:pStyle w:val="ListParagraph"/>
        <w:numPr>
          <w:ilvl w:val="0"/>
          <w:numId w:val="13"/>
        </w:numPr>
        <w:tabs>
          <w:tab w:val="left" w:pos="2640"/>
        </w:tabs>
        <w:rPr>
          <w:rFonts w:asciiTheme="majorHAnsi" w:hAnsiTheme="majorHAnsi" w:cs="Arial"/>
          <w:bCs/>
          <w:sz w:val="22"/>
          <w:szCs w:val="22"/>
        </w:rPr>
      </w:pPr>
      <w:r>
        <w:rPr>
          <w:rFonts w:asciiTheme="majorHAnsi" w:hAnsiTheme="majorHAnsi" w:cs="Arial"/>
          <w:bCs/>
          <w:sz w:val="22"/>
          <w:szCs w:val="22"/>
        </w:rPr>
        <w:t xml:space="preserve">No UNC system </w:t>
      </w:r>
      <w:r w:rsidR="00D83675">
        <w:rPr>
          <w:rFonts w:asciiTheme="majorHAnsi" w:hAnsiTheme="majorHAnsi" w:cs="Arial"/>
          <w:bCs/>
          <w:sz w:val="22"/>
          <w:szCs w:val="22"/>
        </w:rPr>
        <w:t>a bereavement policy.</w:t>
      </w:r>
    </w:p>
    <w:p w14:paraId="09AD9D71" w14:textId="5CEA1446" w:rsidR="007F0940" w:rsidRDefault="007F0940" w:rsidP="00DB1BF0">
      <w:pPr>
        <w:pStyle w:val="ListParagraph"/>
        <w:numPr>
          <w:ilvl w:val="0"/>
          <w:numId w:val="13"/>
        </w:numPr>
        <w:tabs>
          <w:tab w:val="left" w:pos="2640"/>
        </w:tabs>
        <w:rPr>
          <w:rFonts w:asciiTheme="majorHAnsi" w:hAnsiTheme="majorHAnsi" w:cs="Arial"/>
          <w:bCs/>
          <w:sz w:val="22"/>
          <w:szCs w:val="22"/>
        </w:rPr>
      </w:pPr>
      <w:r>
        <w:rPr>
          <w:rFonts w:asciiTheme="majorHAnsi" w:hAnsiTheme="majorHAnsi" w:cs="Arial"/>
          <w:bCs/>
          <w:sz w:val="22"/>
          <w:szCs w:val="22"/>
        </w:rPr>
        <w:t>Policy would have to go thru UNC Staff Assembly</w:t>
      </w:r>
    </w:p>
    <w:p w14:paraId="1B18B86B" w14:textId="008A9652" w:rsidR="007F0940" w:rsidRDefault="007F0940" w:rsidP="00DB1BF0">
      <w:pPr>
        <w:pStyle w:val="ListParagraph"/>
        <w:numPr>
          <w:ilvl w:val="0"/>
          <w:numId w:val="13"/>
        </w:numPr>
        <w:tabs>
          <w:tab w:val="left" w:pos="2640"/>
        </w:tabs>
        <w:rPr>
          <w:rFonts w:asciiTheme="majorHAnsi" w:hAnsiTheme="majorHAnsi" w:cs="Arial"/>
          <w:bCs/>
          <w:sz w:val="22"/>
          <w:szCs w:val="22"/>
        </w:rPr>
      </w:pPr>
      <w:r>
        <w:rPr>
          <w:rFonts w:asciiTheme="majorHAnsi" w:hAnsiTheme="majorHAnsi" w:cs="Arial"/>
          <w:bCs/>
          <w:sz w:val="22"/>
          <w:szCs w:val="22"/>
        </w:rPr>
        <w:t>Lisa Ormond explains how to approve to move with policy.</w:t>
      </w:r>
    </w:p>
    <w:p w14:paraId="5FB57B7D" w14:textId="51B62EDA" w:rsidR="007F0940" w:rsidRPr="00DB1BF0" w:rsidRDefault="00652753" w:rsidP="00DB1BF0">
      <w:pPr>
        <w:pStyle w:val="ListParagraph"/>
        <w:numPr>
          <w:ilvl w:val="0"/>
          <w:numId w:val="13"/>
        </w:numPr>
        <w:tabs>
          <w:tab w:val="left" w:pos="2640"/>
        </w:tabs>
        <w:rPr>
          <w:rFonts w:asciiTheme="majorHAnsi" w:hAnsiTheme="majorHAnsi" w:cs="Arial"/>
          <w:bCs/>
          <w:sz w:val="22"/>
          <w:szCs w:val="22"/>
        </w:rPr>
      </w:pPr>
      <w:r>
        <w:rPr>
          <w:rFonts w:asciiTheme="majorHAnsi" w:hAnsiTheme="majorHAnsi" w:cs="Arial"/>
          <w:bCs/>
          <w:sz w:val="22"/>
          <w:szCs w:val="22"/>
        </w:rPr>
        <w:t xml:space="preserve">Karen Tripp made the motion </w:t>
      </w:r>
      <w:r w:rsidR="007F0940">
        <w:rPr>
          <w:rFonts w:asciiTheme="majorHAnsi" w:hAnsiTheme="majorHAnsi" w:cs="Arial"/>
          <w:bCs/>
          <w:sz w:val="22"/>
          <w:szCs w:val="22"/>
        </w:rPr>
        <w:t>Aisha Powell</w:t>
      </w:r>
      <w:r>
        <w:rPr>
          <w:rFonts w:asciiTheme="majorHAnsi" w:hAnsiTheme="majorHAnsi" w:cs="Arial"/>
          <w:bCs/>
          <w:sz w:val="22"/>
          <w:szCs w:val="22"/>
        </w:rPr>
        <w:t xml:space="preserve"> 2</w:t>
      </w:r>
      <w:r w:rsidR="0095583E">
        <w:rPr>
          <w:rFonts w:asciiTheme="majorHAnsi" w:hAnsiTheme="majorHAnsi" w:cs="Arial"/>
          <w:bCs/>
          <w:sz w:val="22"/>
          <w:szCs w:val="22"/>
        </w:rPr>
        <w:t>nd, senators</w:t>
      </w:r>
      <w:r w:rsidR="00937AFA">
        <w:rPr>
          <w:rFonts w:asciiTheme="majorHAnsi" w:hAnsiTheme="majorHAnsi" w:cs="Arial"/>
          <w:bCs/>
          <w:sz w:val="22"/>
          <w:szCs w:val="22"/>
        </w:rPr>
        <w:t xml:space="preserve"> approved to pursue the</w:t>
      </w:r>
      <w:r w:rsidR="007F0940">
        <w:rPr>
          <w:rFonts w:asciiTheme="majorHAnsi" w:hAnsiTheme="majorHAnsi" w:cs="Arial"/>
          <w:bCs/>
          <w:sz w:val="22"/>
          <w:szCs w:val="22"/>
        </w:rPr>
        <w:t xml:space="preserve"> policy for 3 to 5 days for Bereavement not taking personal leave.</w:t>
      </w:r>
    </w:p>
    <w:p w14:paraId="236C807B" w14:textId="646CC767" w:rsidR="00F377BB" w:rsidRDefault="00F377BB" w:rsidP="00872094">
      <w:pPr>
        <w:tabs>
          <w:tab w:val="left" w:pos="2640"/>
        </w:tabs>
        <w:rPr>
          <w:rFonts w:asciiTheme="majorHAnsi" w:hAnsiTheme="majorHAnsi" w:cs="Arial"/>
          <w:b/>
          <w:sz w:val="22"/>
          <w:szCs w:val="22"/>
        </w:rPr>
      </w:pPr>
      <w:r>
        <w:rPr>
          <w:rFonts w:asciiTheme="majorHAnsi" w:hAnsiTheme="majorHAnsi" w:cs="Arial"/>
          <w:b/>
          <w:sz w:val="22"/>
          <w:szCs w:val="22"/>
        </w:rPr>
        <w:t xml:space="preserve">Membership </w:t>
      </w:r>
      <w:r w:rsidR="007F0940">
        <w:rPr>
          <w:rFonts w:asciiTheme="majorHAnsi" w:hAnsiTheme="majorHAnsi" w:cs="Arial"/>
          <w:b/>
          <w:sz w:val="22"/>
          <w:szCs w:val="22"/>
        </w:rPr>
        <w:t>Committee – Tiffany Moore</w:t>
      </w:r>
    </w:p>
    <w:p w14:paraId="3C2AAB09" w14:textId="26869A25" w:rsidR="007F0940" w:rsidRPr="00937AFA" w:rsidRDefault="007F0940" w:rsidP="00937AFA">
      <w:pPr>
        <w:pStyle w:val="ListParagraph"/>
        <w:numPr>
          <w:ilvl w:val="0"/>
          <w:numId w:val="25"/>
        </w:numPr>
        <w:tabs>
          <w:tab w:val="left" w:pos="2640"/>
        </w:tabs>
        <w:rPr>
          <w:rFonts w:asciiTheme="majorHAnsi" w:hAnsiTheme="majorHAnsi" w:cs="Arial"/>
          <w:bCs/>
          <w:sz w:val="22"/>
          <w:szCs w:val="22"/>
        </w:rPr>
      </w:pPr>
      <w:r w:rsidRPr="00937AFA">
        <w:rPr>
          <w:rFonts w:asciiTheme="majorHAnsi" w:hAnsiTheme="majorHAnsi" w:cs="Arial"/>
          <w:bCs/>
          <w:sz w:val="22"/>
          <w:szCs w:val="22"/>
        </w:rPr>
        <w:t xml:space="preserve">Discussion of Attendance – Quarterly Review of Attendance for monthly and committee meetings. Contact Supervisor will only </w:t>
      </w:r>
      <w:r w:rsidR="00D83675" w:rsidRPr="00937AFA">
        <w:rPr>
          <w:rFonts w:asciiTheme="majorHAnsi" w:hAnsiTheme="majorHAnsi" w:cs="Arial"/>
          <w:bCs/>
          <w:sz w:val="22"/>
          <w:szCs w:val="22"/>
        </w:rPr>
        <w:t>be</w:t>
      </w:r>
      <w:r w:rsidRPr="00937AFA">
        <w:rPr>
          <w:rFonts w:asciiTheme="majorHAnsi" w:hAnsiTheme="majorHAnsi" w:cs="Arial"/>
          <w:bCs/>
          <w:sz w:val="22"/>
          <w:szCs w:val="22"/>
        </w:rPr>
        <w:t xml:space="preserve"> if you </w:t>
      </w:r>
      <w:r w:rsidR="00D83675" w:rsidRPr="00937AFA">
        <w:rPr>
          <w:rFonts w:asciiTheme="majorHAnsi" w:hAnsiTheme="majorHAnsi" w:cs="Arial"/>
          <w:bCs/>
          <w:sz w:val="22"/>
          <w:szCs w:val="22"/>
        </w:rPr>
        <w:t xml:space="preserve">need </w:t>
      </w:r>
      <w:r w:rsidRPr="00937AFA">
        <w:rPr>
          <w:rFonts w:asciiTheme="majorHAnsi" w:hAnsiTheme="majorHAnsi" w:cs="Arial"/>
          <w:bCs/>
          <w:sz w:val="22"/>
          <w:szCs w:val="22"/>
        </w:rPr>
        <w:t>help</w:t>
      </w:r>
      <w:r w:rsidR="00D83675" w:rsidRPr="00937AFA">
        <w:rPr>
          <w:rFonts w:asciiTheme="majorHAnsi" w:hAnsiTheme="majorHAnsi" w:cs="Arial"/>
          <w:bCs/>
          <w:sz w:val="22"/>
          <w:szCs w:val="22"/>
        </w:rPr>
        <w:t xml:space="preserve"> with conflicts</w:t>
      </w:r>
      <w:r w:rsidRPr="00937AFA">
        <w:rPr>
          <w:rFonts w:asciiTheme="majorHAnsi" w:hAnsiTheme="majorHAnsi" w:cs="Arial"/>
          <w:bCs/>
          <w:sz w:val="22"/>
          <w:szCs w:val="22"/>
        </w:rPr>
        <w:t xml:space="preserve"> to be at meetings.</w:t>
      </w:r>
    </w:p>
    <w:p w14:paraId="43DE2167" w14:textId="1BAFAFE7" w:rsidR="007F0940" w:rsidRPr="00937AFA" w:rsidRDefault="007F0940" w:rsidP="00937AFA">
      <w:pPr>
        <w:pStyle w:val="ListParagraph"/>
        <w:numPr>
          <w:ilvl w:val="0"/>
          <w:numId w:val="25"/>
        </w:numPr>
        <w:tabs>
          <w:tab w:val="left" w:pos="2640"/>
        </w:tabs>
        <w:rPr>
          <w:rFonts w:asciiTheme="majorHAnsi" w:hAnsiTheme="majorHAnsi" w:cs="Arial"/>
          <w:bCs/>
          <w:sz w:val="22"/>
          <w:szCs w:val="22"/>
        </w:rPr>
      </w:pPr>
      <w:r w:rsidRPr="00937AFA">
        <w:rPr>
          <w:rFonts w:asciiTheme="majorHAnsi" w:hAnsiTheme="majorHAnsi" w:cs="Arial"/>
          <w:bCs/>
          <w:sz w:val="22"/>
          <w:szCs w:val="22"/>
        </w:rPr>
        <w:t>December meeting to discuss Timeline of nomination/election.</w:t>
      </w:r>
    </w:p>
    <w:p w14:paraId="2F8E16C4" w14:textId="0BDA4F71" w:rsidR="00F377BB" w:rsidRPr="00937AFA" w:rsidRDefault="00F377BB" w:rsidP="00937AFA">
      <w:pPr>
        <w:pStyle w:val="ListParagraph"/>
        <w:numPr>
          <w:ilvl w:val="0"/>
          <w:numId w:val="25"/>
        </w:numPr>
        <w:tabs>
          <w:tab w:val="left" w:pos="2640"/>
        </w:tabs>
        <w:rPr>
          <w:rFonts w:asciiTheme="majorHAnsi" w:hAnsiTheme="majorHAnsi" w:cs="Arial"/>
          <w:bCs/>
          <w:sz w:val="22"/>
          <w:szCs w:val="22"/>
        </w:rPr>
      </w:pPr>
      <w:r w:rsidRPr="00937AFA">
        <w:rPr>
          <w:rFonts w:asciiTheme="majorHAnsi" w:hAnsiTheme="majorHAnsi" w:cs="Arial"/>
          <w:b/>
          <w:sz w:val="22"/>
          <w:szCs w:val="22"/>
        </w:rPr>
        <w:t>Leadership &amp; Professional Development –</w:t>
      </w:r>
      <w:r w:rsidRPr="00937AFA">
        <w:rPr>
          <w:rFonts w:asciiTheme="majorHAnsi" w:hAnsiTheme="majorHAnsi" w:cs="Arial"/>
          <w:bCs/>
          <w:sz w:val="22"/>
          <w:szCs w:val="22"/>
        </w:rPr>
        <w:t>Hector Molina</w:t>
      </w:r>
    </w:p>
    <w:p w14:paraId="512661AB" w14:textId="3B267995" w:rsidR="007F0940" w:rsidRPr="00937AFA" w:rsidRDefault="007F0940" w:rsidP="00937AFA">
      <w:pPr>
        <w:pStyle w:val="ListParagraph"/>
        <w:numPr>
          <w:ilvl w:val="0"/>
          <w:numId w:val="25"/>
        </w:numPr>
        <w:tabs>
          <w:tab w:val="left" w:pos="2640"/>
        </w:tabs>
        <w:rPr>
          <w:rFonts w:asciiTheme="majorHAnsi" w:hAnsiTheme="majorHAnsi" w:cs="Arial"/>
          <w:bCs/>
          <w:sz w:val="22"/>
          <w:szCs w:val="22"/>
        </w:rPr>
      </w:pPr>
      <w:r w:rsidRPr="00937AFA">
        <w:rPr>
          <w:rFonts w:asciiTheme="majorHAnsi" w:hAnsiTheme="majorHAnsi" w:cs="Arial"/>
          <w:bCs/>
          <w:sz w:val="22"/>
          <w:szCs w:val="22"/>
        </w:rPr>
        <w:t>Marketing for the B.A.L.L.</w:t>
      </w:r>
    </w:p>
    <w:p w14:paraId="4E13249E" w14:textId="18B88040" w:rsidR="007F0940" w:rsidRPr="00937AFA" w:rsidRDefault="007F0940" w:rsidP="00937AFA">
      <w:pPr>
        <w:pStyle w:val="ListParagraph"/>
        <w:numPr>
          <w:ilvl w:val="0"/>
          <w:numId w:val="25"/>
        </w:numPr>
        <w:tabs>
          <w:tab w:val="left" w:pos="2640"/>
        </w:tabs>
        <w:rPr>
          <w:rFonts w:asciiTheme="majorHAnsi" w:hAnsiTheme="majorHAnsi" w:cs="Arial"/>
          <w:bCs/>
          <w:sz w:val="22"/>
          <w:szCs w:val="22"/>
        </w:rPr>
      </w:pPr>
      <w:r w:rsidRPr="00937AFA">
        <w:rPr>
          <w:rFonts w:asciiTheme="majorHAnsi" w:hAnsiTheme="majorHAnsi" w:cs="Arial"/>
          <w:bCs/>
          <w:sz w:val="22"/>
          <w:szCs w:val="22"/>
        </w:rPr>
        <w:t xml:space="preserve">Event in </w:t>
      </w:r>
      <w:r w:rsidR="00D83675" w:rsidRPr="00937AFA">
        <w:rPr>
          <w:rFonts w:asciiTheme="majorHAnsi" w:hAnsiTheme="majorHAnsi" w:cs="Arial"/>
          <w:bCs/>
          <w:sz w:val="22"/>
          <w:szCs w:val="22"/>
        </w:rPr>
        <w:t>Feb. 12, 2020 at the Main Student Center Ballroom A</w:t>
      </w:r>
    </w:p>
    <w:p w14:paraId="149A64AE" w14:textId="02151718" w:rsidR="00937AFA" w:rsidRPr="00937AFA" w:rsidRDefault="00937AFA" w:rsidP="00937AFA">
      <w:pPr>
        <w:pStyle w:val="ListParagraph"/>
        <w:numPr>
          <w:ilvl w:val="0"/>
          <w:numId w:val="25"/>
        </w:numPr>
        <w:tabs>
          <w:tab w:val="left" w:pos="2640"/>
        </w:tabs>
        <w:rPr>
          <w:rFonts w:asciiTheme="majorHAnsi" w:hAnsiTheme="majorHAnsi" w:cs="Arial"/>
          <w:b/>
          <w:sz w:val="22"/>
          <w:szCs w:val="22"/>
        </w:rPr>
      </w:pPr>
      <w:r w:rsidRPr="00937AFA">
        <w:rPr>
          <w:rFonts w:asciiTheme="majorHAnsi" w:hAnsiTheme="majorHAnsi" w:cs="Arial"/>
          <w:bCs/>
          <w:sz w:val="22"/>
          <w:szCs w:val="22"/>
        </w:rPr>
        <w:t>Spread the word for attendance</w:t>
      </w:r>
    </w:p>
    <w:p w14:paraId="09E45CCB" w14:textId="32EB040E" w:rsidR="00F377BB" w:rsidRDefault="00F377BB" w:rsidP="00872094">
      <w:pPr>
        <w:tabs>
          <w:tab w:val="left" w:pos="2640"/>
        </w:tabs>
        <w:rPr>
          <w:rFonts w:asciiTheme="majorHAnsi" w:hAnsiTheme="majorHAnsi" w:cs="Arial"/>
          <w:b/>
          <w:sz w:val="22"/>
          <w:szCs w:val="22"/>
        </w:rPr>
      </w:pPr>
      <w:r>
        <w:rPr>
          <w:rFonts w:asciiTheme="majorHAnsi" w:hAnsiTheme="majorHAnsi" w:cs="Arial"/>
          <w:b/>
          <w:sz w:val="22"/>
          <w:szCs w:val="22"/>
        </w:rPr>
        <w:t xml:space="preserve">Rec and Reward    - </w:t>
      </w:r>
      <w:r w:rsidRPr="00DB1BF0">
        <w:rPr>
          <w:rFonts w:asciiTheme="majorHAnsi" w:hAnsiTheme="majorHAnsi" w:cs="Arial"/>
          <w:bCs/>
          <w:sz w:val="22"/>
          <w:szCs w:val="22"/>
        </w:rPr>
        <w:t xml:space="preserve">Gaelle </w:t>
      </w:r>
      <w:r w:rsidR="009A1389" w:rsidRPr="00DB1BF0">
        <w:rPr>
          <w:rFonts w:asciiTheme="majorHAnsi" w:hAnsiTheme="majorHAnsi" w:cs="Arial"/>
          <w:bCs/>
          <w:sz w:val="22"/>
          <w:szCs w:val="22"/>
        </w:rPr>
        <w:t>Deshayes</w:t>
      </w:r>
      <w:r w:rsidR="0095583E">
        <w:rPr>
          <w:rFonts w:asciiTheme="majorHAnsi" w:hAnsiTheme="majorHAnsi" w:cs="Arial"/>
          <w:bCs/>
          <w:sz w:val="22"/>
          <w:szCs w:val="22"/>
        </w:rPr>
        <w:t xml:space="preserve"> </w:t>
      </w:r>
      <w:r w:rsidR="0095583E">
        <w:rPr>
          <w:rFonts w:eastAsiaTheme="minorHAnsi"/>
        </w:rPr>
        <w:t>(Video Presentation)</w:t>
      </w:r>
    </w:p>
    <w:p w14:paraId="2D167113" w14:textId="60FD1CA6" w:rsidR="00937AFA" w:rsidRPr="00937AFA" w:rsidRDefault="00937AFA" w:rsidP="00937AFA">
      <w:pPr>
        <w:pStyle w:val="ListParagraph"/>
        <w:numPr>
          <w:ilvl w:val="0"/>
          <w:numId w:val="24"/>
        </w:numPr>
        <w:tabs>
          <w:tab w:val="left" w:pos="2640"/>
        </w:tabs>
        <w:rPr>
          <w:rFonts w:asciiTheme="majorHAnsi" w:hAnsiTheme="majorHAnsi" w:cs="Arial"/>
          <w:bCs/>
          <w:sz w:val="22"/>
          <w:szCs w:val="22"/>
        </w:rPr>
      </w:pPr>
      <w:r w:rsidRPr="00937AFA">
        <w:rPr>
          <w:rFonts w:asciiTheme="majorHAnsi" w:hAnsiTheme="majorHAnsi" w:cs="Arial"/>
          <w:bCs/>
          <w:sz w:val="22"/>
          <w:szCs w:val="22"/>
        </w:rPr>
        <w:t>Short Video on WNCT that was on the Wellness Walk.</w:t>
      </w:r>
    </w:p>
    <w:p w14:paraId="6940E5FE" w14:textId="1E954718" w:rsidR="00937AFA" w:rsidRPr="00937AFA" w:rsidRDefault="00937AFA" w:rsidP="00937AFA">
      <w:pPr>
        <w:pStyle w:val="ListParagraph"/>
        <w:numPr>
          <w:ilvl w:val="0"/>
          <w:numId w:val="24"/>
        </w:numPr>
        <w:tabs>
          <w:tab w:val="left" w:pos="2640"/>
        </w:tabs>
        <w:rPr>
          <w:rFonts w:asciiTheme="majorHAnsi" w:hAnsiTheme="majorHAnsi" w:cs="Arial"/>
          <w:bCs/>
          <w:sz w:val="22"/>
          <w:szCs w:val="22"/>
        </w:rPr>
      </w:pPr>
      <w:r w:rsidRPr="00937AFA">
        <w:rPr>
          <w:rFonts w:asciiTheme="majorHAnsi" w:hAnsiTheme="majorHAnsi" w:cs="Arial"/>
          <w:bCs/>
          <w:sz w:val="22"/>
          <w:szCs w:val="22"/>
        </w:rPr>
        <w:t>150 participants in the Wellness Walk</w:t>
      </w:r>
    </w:p>
    <w:p w14:paraId="5FD53803" w14:textId="09FE6042" w:rsidR="00937AFA" w:rsidRPr="00937AFA" w:rsidRDefault="00937AFA" w:rsidP="00937AFA">
      <w:pPr>
        <w:pStyle w:val="ListParagraph"/>
        <w:numPr>
          <w:ilvl w:val="0"/>
          <w:numId w:val="24"/>
        </w:numPr>
        <w:tabs>
          <w:tab w:val="left" w:pos="2640"/>
        </w:tabs>
        <w:rPr>
          <w:rFonts w:asciiTheme="majorHAnsi" w:hAnsiTheme="majorHAnsi" w:cs="Arial"/>
          <w:bCs/>
          <w:sz w:val="22"/>
          <w:szCs w:val="22"/>
        </w:rPr>
      </w:pPr>
      <w:r w:rsidRPr="00937AFA">
        <w:rPr>
          <w:rFonts w:asciiTheme="majorHAnsi" w:hAnsiTheme="majorHAnsi" w:cs="Arial"/>
          <w:bCs/>
          <w:sz w:val="22"/>
          <w:szCs w:val="22"/>
        </w:rPr>
        <w:t>Vendors all showed up</w:t>
      </w:r>
    </w:p>
    <w:p w14:paraId="55786F4E" w14:textId="1DB15E8B" w:rsidR="00D24718" w:rsidRDefault="00937AFA" w:rsidP="00EE174C">
      <w:pPr>
        <w:rPr>
          <w:rFonts w:eastAsiaTheme="minorHAnsi"/>
        </w:rPr>
      </w:pPr>
      <w:r w:rsidRPr="00A67F6B">
        <w:rPr>
          <w:rFonts w:eastAsiaTheme="minorHAnsi"/>
          <w:b/>
          <w:bCs/>
        </w:rPr>
        <w:lastRenderedPageBreak/>
        <w:t>UNC Staff Assembly</w:t>
      </w:r>
      <w:r>
        <w:rPr>
          <w:rFonts w:eastAsiaTheme="minorHAnsi"/>
        </w:rPr>
        <w:t xml:space="preserve"> – Michelle Bone &amp; Todd Inman</w:t>
      </w:r>
      <w:r w:rsidR="0095583E">
        <w:rPr>
          <w:rFonts w:eastAsiaTheme="minorHAnsi"/>
        </w:rPr>
        <w:t xml:space="preserve"> (PowerPoint Presentation)</w:t>
      </w:r>
    </w:p>
    <w:p w14:paraId="210DC2B7" w14:textId="55888BAB" w:rsidR="00937AFA" w:rsidRPr="00A67F6B" w:rsidRDefault="00937AFA" w:rsidP="00A67F6B">
      <w:pPr>
        <w:pStyle w:val="ListParagraph"/>
        <w:numPr>
          <w:ilvl w:val="0"/>
          <w:numId w:val="26"/>
        </w:numPr>
        <w:rPr>
          <w:rFonts w:eastAsiaTheme="minorHAnsi"/>
        </w:rPr>
      </w:pPr>
      <w:r w:rsidRPr="00A67F6B">
        <w:rPr>
          <w:rFonts w:eastAsiaTheme="minorHAnsi"/>
        </w:rPr>
        <w:t>Brief overview of the meeting from Chapel Hill.  No decision on budget.</w:t>
      </w:r>
    </w:p>
    <w:p w14:paraId="72630FA9" w14:textId="53377654" w:rsidR="00937AFA" w:rsidRPr="00A67F6B" w:rsidRDefault="00937AFA" w:rsidP="00A67F6B">
      <w:pPr>
        <w:pStyle w:val="ListParagraph"/>
        <w:numPr>
          <w:ilvl w:val="0"/>
          <w:numId w:val="26"/>
        </w:numPr>
        <w:rPr>
          <w:rFonts w:eastAsiaTheme="minorHAnsi"/>
        </w:rPr>
      </w:pPr>
      <w:r w:rsidRPr="00A67F6B">
        <w:rPr>
          <w:rFonts w:eastAsiaTheme="minorHAnsi"/>
        </w:rPr>
        <w:t xml:space="preserve">Spoke strongly concerning giving the 40 hours for those that </w:t>
      </w:r>
      <w:r w:rsidR="00A67F6B" w:rsidRPr="00A67F6B">
        <w:rPr>
          <w:rFonts w:eastAsiaTheme="minorHAnsi"/>
        </w:rPr>
        <w:t>must</w:t>
      </w:r>
      <w:r w:rsidRPr="00A67F6B">
        <w:rPr>
          <w:rFonts w:eastAsiaTheme="minorHAnsi"/>
        </w:rPr>
        <w:t xml:space="preserve"> take the mandatory 3 days during the holiday.  </w:t>
      </w:r>
    </w:p>
    <w:p w14:paraId="2F2F156B" w14:textId="1D57A245" w:rsidR="00937AFA" w:rsidRDefault="00937AFA" w:rsidP="00A67F6B">
      <w:pPr>
        <w:pStyle w:val="ListParagraph"/>
        <w:numPr>
          <w:ilvl w:val="0"/>
          <w:numId w:val="26"/>
        </w:numPr>
        <w:rPr>
          <w:rFonts w:eastAsiaTheme="minorHAnsi"/>
        </w:rPr>
      </w:pPr>
      <w:r w:rsidRPr="00A67F6B">
        <w:rPr>
          <w:rFonts w:eastAsiaTheme="minorHAnsi"/>
        </w:rPr>
        <w:t>Paid Parental leave is done deal to come effective January</w:t>
      </w:r>
      <w:r w:rsidR="00A67F6B" w:rsidRPr="00A67F6B">
        <w:rPr>
          <w:rFonts w:eastAsiaTheme="minorHAnsi"/>
        </w:rPr>
        <w:t xml:space="preserve"> 1 to March </w:t>
      </w:r>
      <w:r w:rsidR="0095583E" w:rsidRPr="00A67F6B">
        <w:rPr>
          <w:rFonts w:eastAsiaTheme="minorHAnsi"/>
        </w:rPr>
        <w:t>31,</w:t>
      </w:r>
      <w:r w:rsidR="00A67F6B" w:rsidRPr="00A67F6B">
        <w:rPr>
          <w:rFonts w:eastAsiaTheme="minorHAnsi"/>
        </w:rPr>
        <w:t xml:space="preserve"> 2020.</w:t>
      </w:r>
    </w:p>
    <w:p w14:paraId="46A6830F" w14:textId="11C34BCF" w:rsidR="00A67F6B" w:rsidRDefault="00A67F6B" w:rsidP="00A67F6B">
      <w:pPr>
        <w:pStyle w:val="ListParagraph"/>
        <w:numPr>
          <w:ilvl w:val="0"/>
          <w:numId w:val="26"/>
        </w:numPr>
        <w:rPr>
          <w:rFonts w:eastAsiaTheme="minorHAnsi"/>
        </w:rPr>
      </w:pPr>
      <w:r>
        <w:rPr>
          <w:rFonts w:eastAsiaTheme="minorHAnsi"/>
        </w:rPr>
        <w:t>Class &amp; Comp plan is still in the early stages.</w:t>
      </w:r>
    </w:p>
    <w:p w14:paraId="0C400F22" w14:textId="5C8EB88F" w:rsidR="00A67F6B" w:rsidRDefault="00A67F6B" w:rsidP="00A67F6B">
      <w:pPr>
        <w:rPr>
          <w:rFonts w:eastAsiaTheme="minorHAnsi"/>
        </w:rPr>
      </w:pPr>
    </w:p>
    <w:p w14:paraId="6A4B2E79" w14:textId="1A859CBC" w:rsidR="00A67F6B" w:rsidRDefault="00A67F6B" w:rsidP="00A67F6B">
      <w:pPr>
        <w:rPr>
          <w:rFonts w:eastAsiaTheme="minorHAnsi"/>
          <w:b/>
          <w:bCs/>
        </w:rPr>
      </w:pPr>
      <w:r w:rsidRPr="00A67F6B">
        <w:rPr>
          <w:rFonts w:eastAsiaTheme="minorHAnsi"/>
          <w:b/>
          <w:bCs/>
        </w:rPr>
        <w:t>Roundtable Discussion</w:t>
      </w:r>
    </w:p>
    <w:p w14:paraId="12DA9691" w14:textId="66CEE9FA" w:rsidR="00A67F6B" w:rsidRDefault="00A67F6B" w:rsidP="00A67F6B">
      <w:pPr>
        <w:rPr>
          <w:rFonts w:eastAsiaTheme="minorHAnsi"/>
          <w:b/>
          <w:bCs/>
        </w:rPr>
      </w:pPr>
    </w:p>
    <w:p w14:paraId="2AF30998" w14:textId="29CAD12D" w:rsidR="00A67F6B" w:rsidRPr="00652753" w:rsidRDefault="00A67F6B" w:rsidP="00A67F6B">
      <w:pPr>
        <w:rPr>
          <w:rFonts w:eastAsiaTheme="minorHAnsi"/>
        </w:rPr>
      </w:pPr>
      <w:r>
        <w:rPr>
          <w:rFonts w:eastAsiaTheme="minorHAnsi"/>
          <w:b/>
          <w:bCs/>
        </w:rPr>
        <w:t xml:space="preserve">Debbie Pettaway – </w:t>
      </w:r>
      <w:r w:rsidRPr="00652753">
        <w:rPr>
          <w:rFonts w:eastAsiaTheme="minorHAnsi"/>
        </w:rPr>
        <w:t xml:space="preserve">Concerns with Parking &amp; Transportation SM-22 the number of handicap parking spaces available in this lot.  Answer on how to get more handicapped parking in this lot.  Usually handicap parking spaces are based on the number of parking spaces.  </w:t>
      </w:r>
    </w:p>
    <w:p w14:paraId="64C77513" w14:textId="7F87817E" w:rsidR="00A67F6B" w:rsidRDefault="00A67F6B" w:rsidP="00A67F6B">
      <w:pPr>
        <w:rPr>
          <w:rFonts w:eastAsiaTheme="minorHAnsi"/>
        </w:rPr>
      </w:pPr>
      <w:r w:rsidRPr="00652753">
        <w:rPr>
          <w:rFonts w:eastAsiaTheme="minorHAnsi"/>
        </w:rPr>
        <w:t>Justin Yeoman also mention to contact A&amp;D.  Steven Grey is the contact for help with parking.</w:t>
      </w:r>
    </w:p>
    <w:p w14:paraId="0C7FC92B" w14:textId="1D553CFB" w:rsidR="00652753" w:rsidRDefault="00652753" w:rsidP="00A67F6B">
      <w:pPr>
        <w:rPr>
          <w:rFonts w:eastAsiaTheme="minorHAnsi"/>
        </w:rPr>
      </w:pPr>
    </w:p>
    <w:p w14:paraId="6A113229" w14:textId="3EC36944" w:rsidR="00652753" w:rsidRDefault="00652753" w:rsidP="00A67F6B">
      <w:pPr>
        <w:rPr>
          <w:rFonts w:eastAsiaTheme="minorHAnsi"/>
        </w:rPr>
      </w:pPr>
      <w:r w:rsidRPr="00652753">
        <w:rPr>
          <w:rFonts w:eastAsiaTheme="minorHAnsi"/>
          <w:b/>
          <w:bCs/>
        </w:rPr>
        <w:t>Todd Inman</w:t>
      </w:r>
      <w:r>
        <w:rPr>
          <w:rFonts w:eastAsiaTheme="minorHAnsi"/>
        </w:rPr>
        <w:t xml:space="preserve"> – recognize the grounds facilities for efforts of taking care of plants without the irrigation system.  If </w:t>
      </w:r>
      <w:r w:rsidR="0095583E">
        <w:rPr>
          <w:rFonts w:eastAsiaTheme="minorHAnsi"/>
        </w:rPr>
        <w:t>your</w:t>
      </w:r>
      <w:r>
        <w:rPr>
          <w:rFonts w:eastAsiaTheme="minorHAnsi"/>
        </w:rPr>
        <w:t xml:space="preserve"> area needs </w:t>
      </w:r>
      <w:proofErr w:type="gramStart"/>
      <w:r>
        <w:rPr>
          <w:rFonts w:eastAsiaTheme="minorHAnsi"/>
        </w:rPr>
        <w:t>attention</w:t>
      </w:r>
      <w:proofErr w:type="gramEnd"/>
      <w:r>
        <w:rPr>
          <w:rFonts w:eastAsiaTheme="minorHAnsi"/>
        </w:rPr>
        <w:t xml:space="preserve"> please let Todd know.</w:t>
      </w:r>
    </w:p>
    <w:p w14:paraId="23F2180C" w14:textId="19914BEB" w:rsidR="00652753" w:rsidRDefault="00652753" w:rsidP="00A67F6B">
      <w:pPr>
        <w:rPr>
          <w:rFonts w:eastAsiaTheme="minorHAnsi"/>
        </w:rPr>
      </w:pPr>
    </w:p>
    <w:p w14:paraId="761A3BC0" w14:textId="1D0BD814" w:rsidR="00652753" w:rsidRDefault="00652753" w:rsidP="00A67F6B">
      <w:pPr>
        <w:rPr>
          <w:rFonts w:eastAsiaTheme="minorHAnsi"/>
        </w:rPr>
      </w:pPr>
      <w:r>
        <w:rPr>
          <w:rFonts w:eastAsiaTheme="minorHAnsi"/>
        </w:rPr>
        <w:t>Brooks Person – Treasure Pirate Award Nomination announcement.</w:t>
      </w:r>
    </w:p>
    <w:p w14:paraId="6A6D468A" w14:textId="7D37FCB6" w:rsidR="00652753" w:rsidRDefault="00652753" w:rsidP="00A67F6B">
      <w:pPr>
        <w:rPr>
          <w:rFonts w:eastAsiaTheme="minorHAnsi"/>
        </w:rPr>
      </w:pPr>
    </w:p>
    <w:p w14:paraId="67E6D77D" w14:textId="45D1FA99" w:rsidR="00652753" w:rsidRDefault="00652753" w:rsidP="00A67F6B">
      <w:pPr>
        <w:rPr>
          <w:rFonts w:eastAsiaTheme="minorHAnsi"/>
        </w:rPr>
      </w:pPr>
      <w:r>
        <w:rPr>
          <w:rFonts w:eastAsiaTheme="minorHAnsi"/>
        </w:rPr>
        <w:t>Announcements:</w:t>
      </w:r>
    </w:p>
    <w:p w14:paraId="238787E4" w14:textId="69A16B43" w:rsidR="00652753" w:rsidRPr="00652753" w:rsidRDefault="00652753" w:rsidP="00652753">
      <w:pPr>
        <w:pStyle w:val="ListParagraph"/>
        <w:numPr>
          <w:ilvl w:val="0"/>
          <w:numId w:val="27"/>
        </w:numPr>
        <w:rPr>
          <w:rFonts w:eastAsiaTheme="minorHAnsi"/>
        </w:rPr>
      </w:pPr>
      <w:r w:rsidRPr="00652753">
        <w:rPr>
          <w:rFonts w:eastAsiaTheme="minorHAnsi"/>
        </w:rPr>
        <w:t>December 12</w:t>
      </w:r>
      <w:r w:rsidRPr="00652753">
        <w:rPr>
          <w:rFonts w:eastAsiaTheme="minorHAnsi"/>
          <w:vertAlign w:val="superscript"/>
        </w:rPr>
        <w:t>th</w:t>
      </w:r>
      <w:r w:rsidRPr="00652753">
        <w:rPr>
          <w:rFonts w:eastAsiaTheme="minorHAnsi"/>
        </w:rPr>
        <w:t xml:space="preserve"> – Staff Senate Picture – Remember to wear purple polo.</w:t>
      </w:r>
    </w:p>
    <w:p w14:paraId="709CDC5A" w14:textId="186AFC4A" w:rsidR="00652753" w:rsidRPr="00652753" w:rsidRDefault="00652753" w:rsidP="00652753">
      <w:pPr>
        <w:pStyle w:val="ListParagraph"/>
        <w:numPr>
          <w:ilvl w:val="0"/>
          <w:numId w:val="27"/>
        </w:numPr>
        <w:rPr>
          <w:rFonts w:eastAsiaTheme="minorHAnsi"/>
        </w:rPr>
      </w:pPr>
      <w:r w:rsidRPr="00652753">
        <w:rPr>
          <w:rFonts w:eastAsiaTheme="minorHAnsi"/>
        </w:rPr>
        <w:t>Do not have to wear name tags for pictures.</w:t>
      </w:r>
    </w:p>
    <w:p w14:paraId="5B5D6006" w14:textId="36026C32" w:rsidR="00652753" w:rsidRPr="00652753" w:rsidRDefault="00652753" w:rsidP="00652753">
      <w:pPr>
        <w:pStyle w:val="ListParagraph"/>
        <w:numPr>
          <w:ilvl w:val="0"/>
          <w:numId w:val="27"/>
        </w:numPr>
        <w:rPr>
          <w:rFonts w:eastAsiaTheme="minorHAnsi"/>
        </w:rPr>
      </w:pPr>
      <w:r w:rsidRPr="00652753">
        <w:rPr>
          <w:rFonts w:eastAsiaTheme="minorHAnsi"/>
        </w:rPr>
        <w:t>Plans are for 1 group picture and then committee pictures</w:t>
      </w:r>
    </w:p>
    <w:p w14:paraId="15FD7F40" w14:textId="7FDEF1D6" w:rsidR="00652753" w:rsidRPr="00652753" w:rsidRDefault="00652753" w:rsidP="00652753">
      <w:pPr>
        <w:pStyle w:val="ListParagraph"/>
        <w:numPr>
          <w:ilvl w:val="0"/>
          <w:numId w:val="27"/>
        </w:numPr>
        <w:rPr>
          <w:rFonts w:eastAsiaTheme="minorHAnsi"/>
        </w:rPr>
      </w:pPr>
      <w:r w:rsidRPr="00652753">
        <w:rPr>
          <w:rFonts w:eastAsiaTheme="minorHAnsi"/>
        </w:rPr>
        <w:t>Staff Development and Social for the rest of the meeting.</w:t>
      </w:r>
    </w:p>
    <w:p w14:paraId="26F0A7CA" w14:textId="2655B7F3" w:rsidR="00652753" w:rsidRPr="00652753" w:rsidRDefault="00652753" w:rsidP="00652753">
      <w:pPr>
        <w:pStyle w:val="ListParagraph"/>
        <w:numPr>
          <w:ilvl w:val="0"/>
          <w:numId w:val="27"/>
        </w:numPr>
        <w:rPr>
          <w:rFonts w:eastAsiaTheme="minorHAnsi"/>
        </w:rPr>
      </w:pPr>
      <w:r>
        <w:rPr>
          <w:rFonts w:eastAsiaTheme="minorHAnsi"/>
        </w:rPr>
        <w:t>Reminder to sign up for Concessions</w:t>
      </w:r>
      <w:r w:rsidRPr="00652753">
        <w:rPr>
          <w:rFonts w:eastAsiaTheme="minorHAnsi"/>
        </w:rPr>
        <w:t xml:space="preserve"> </w:t>
      </w:r>
    </w:p>
    <w:p w14:paraId="601228EA" w14:textId="33B88654" w:rsidR="00652753" w:rsidRDefault="00652753" w:rsidP="00A67F6B">
      <w:pPr>
        <w:rPr>
          <w:rFonts w:eastAsiaTheme="minorHAnsi"/>
        </w:rPr>
      </w:pPr>
    </w:p>
    <w:p w14:paraId="49061EE1" w14:textId="6B85DC56" w:rsidR="00652753" w:rsidRPr="00652753" w:rsidRDefault="00652753" w:rsidP="00A67F6B">
      <w:pPr>
        <w:rPr>
          <w:rFonts w:eastAsiaTheme="minorHAnsi"/>
        </w:rPr>
      </w:pPr>
      <w:r>
        <w:rPr>
          <w:rFonts w:eastAsiaTheme="minorHAnsi"/>
        </w:rPr>
        <w:t xml:space="preserve">Motion </w:t>
      </w:r>
      <w:r w:rsidR="0095583E">
        <w:rPr>
          <w:rFonts w:eastAsiaTheme="minorHAnsi"/>
        </w:rPr>
        <w:t>to adjourn</w:t>
      </w:r>
      <w:r>
        <w:rPr>
          <w:rFonts w:eastAsiaTheme="minorHAnsi"/>
        </w:rPr>
        <w:t xml:space="preserve"> the </w:t>
      </w:r>
      <w:r w:rsidR="0095583E">
        <w:rPr>
          <w:rFonts w:eastAsiaTheme="minorHAnsi"/>
        </w:rPr>
        <w:t>meeting by April</w:t>
      </w:r>
      <w:r>
        <w:rPr>
          <w:rFonts w:eastAsiaTheme="minorHAnsi"/>
        </w:rPr>
        <w:t xml:space="preserve"> Daniels</w:t>
      </w:r>
      <w:r w:rsidR="0095583E">
        <w:rPr>
          <w:rFonts w:eastAsiaTheme="minorHAnsi"/>
        </w:rPr>
        <w:t xml:space="preserve"> 1</w:t>
      </w:r>
      <w:proofErr w:type="gramStart"/>
      <w:r w:rsidR="0095583E">
        <w:rPr>
          <w:rFonts w:eastAsiaTheme="minorHAnsi"/>
        </w:rPr>
        <w:t xml:space="preserve">st </w:t>
      </w:r>
      <w:r>
        <w:rPr>
          <w:rFonts w:eastAsiaTheme="minorHAnsi"/>
        </w:rPr>
        <w:t>,</w:t>
      </w:r>
      <w:proofErr w:type="gramEnd"/>
      <w:r>
        <w:rPr>
          <w:rFonts w:eastAsiaTheme="minorHAnsi"/>
        </w:rPr>
        <w:t xml:space="preserve"> Gaelle Deshayes 2nd  meeting adjourn.</w:t>
      </w:r>
    </w:p>
    <w:p w14:paraId="05EA107F" w14:textId="77777777" w:rsidR="00652753" w:rsidRPr="00A67F6B" w:rsidRDefault="00652753" w:rsidP="00A67F6B">
      <w:pPr>
        <w:rPr>
          <w:rFonts w:eastAsiaTheme="minorHAnsi"/>
          <w:b/>
          <w:bCs/>
        </w:rPr>
      </w:pPr>
    </w:p>
    <w:p w14:paraId="16A163CD" w14:textId="5F777B34" w:rsidR="00A67F6B" w:rsidRPr="00A67F6B" w:rsidRDefault="00A67F6B" w:rsidP="00A67F6B">
      <w:pPr>
        <w:rPr>
          <w:rFonts w:eastAsiaTheme="minorHAnsi"/>
        </w:rPr>
      </w:pPr>
    </w:p>
    <w:p w14:paraId="146545AC" w14:textId="77777777" w:rsidR="00D24718" w:rsidRPr="00E04DC9" w:rsidRDefault="00D24718" w:rsidP="00E04DC9">
      <w:pPr>
        <w:tabs>
          <w:tab w:val="left" w:pos="2640"/>
        </w:tabs>
        <w:ind w:left="360"/>
        <w:rPr>
          <w:rFonts w:asciiTheme="majorHAnsi" w:hAnsiTheme="majorHAnsi" w:cs="Arial"/>
          <w:bCs/>
          <w:sz w:val="22"/>
          <w:szCs w:val="22"/>
        </w:rPr>
      </w:pPr>
    </w:p>
    <w:p w14:paraId="3EB3ECC0" w14:textId="77777777" w:rsidR="00E04DC9" w:rsidRPr="00E04DC9" w:rsidRDefault="00E04DC9" w:rsidP="0063662B">
      <w:pPr>
        <w:tabs>
          <w:tab w:val="left" w:pos="2640"/>
        </w:tabs>
        <w:rPr>
          <w:rFonts w:asciiTheme="majorHAnsi" w:hAnsiTheme="majorHAnsi" w:cs="Arial"/>
          <w:bCs/>
          <w:sz w:val="22"/>
          <w:szCs w:val="22"/>
        </w:rPr>
      </w:pPr>
    </w:p>
    <w:p w14:paraId="0F2823F8" w14:textId="38D5A336" w:rsidR="00E04DC9" w:rsidRDefault="00D27761" w:rsidP="0063662B">
      <w:pPr>
        <w:tabs>
          <w:tab w:val="left" w:pos="2640"/>
        </w:tabs>
        <w:rPr>
          <w:rFonts w:asciiTheme="majorHAnsi" w:hAnsiTheme="majorHAnsi" w:cs="Arial"/>
          <w:b/>
          <w:sz w:val="22"/>
          <w:szCs w:val="22"/>
        </w:rPr>
      </w:pPr>
      <w:r>
        <w:rPr>
          <w:rFonts w:asciiTheme="majorHAnsi" w:hAnsiTheme="majorHAnsi" w:cs="Arial"/>
          <w:b/>
          <w:sz w:val="22"/>
          <w:szCs w:val="22"/>
        </w:rPr>
        <w:t>Link to recording of Meeting.</w:t>
      </w:r>
    </w:p>
    <w:p w14:paraId="43042249" w14:textId="77777777" w:rsidR="00937AFA" w:rsidRDefault="00C513C5" w:rsidP="00937AFA">
      <w:pPr>
        <w:rPr>
          <w:rFonts w:ascii="Calibri" w:hAnsi="Calibri" w:cs="Calibri"/>
          <w:sz w:val="22"/>
          <w:szCs w:val="22"/>
        </w:rPr>
      </w:pPr>
      <w:hyperlink r:id="rId7" w:tgtFrame="_blank" w:tooltip="https://mediasite.ecu.edu/ms/play/28e7cc151c444cfe95db56593c9bf8011d" w:history="1">
        <w:r w:rsidR="00937AFA">
          <w:rPr>
            <w:rStyle w:val="Hyperlink"/>
            <w:rFonts w:ascii="Calibri" w:hAnsi="Calibri" w:cs="Calibri"/>
            <w:color w:val="6888C9"/>
            <w:sz w:val="22"/>
            <w:szCs w:val="22"/>
          </w:rPr>
          <w:t>https://mediasite.ecu.edu/MS/Play/28e7cc151c444cfe95db56593c9bf8011d</w:t>
        </w:r>
      </w:hyperlink>
    </w:p>
    <w:p w14:paraId="53F6D612" w14:textId="3F7F63DB" w:rsidR="0083518E" w:rsidRDefault="0083518E" w:rsidP="0083518E">
      <w:pPr>
        <w:rPr>
          <w:color w:val="1F497D"/>
        </w:rPr>
      </w:pPr>
    </w:p>
    <w:p w14:paraId="152690F1" w14:textId="77777777" w:rsidR="0083518E" w:rsidRDefault="0083518E" w:rsidP="0083518E">
      <w:pPr>
        <w:rPr>
          <w:color w:val="1F497D"/>
        </w:rPr>
      </w:pPr>
    </w:p>
    <w:p w14:paraId="2F413841" w14:textId="77777777" w:rsidR="0083518E" w:rsidRDefault="0083518E" w:rsidP="0083518E">
      <w:pPr>
        <w:rPr>
          <w:color w:val="1F497D"/>
        </w:rPr>
      </w:pPr>
    </w:p>
    <w:p w14:paraId="07C01AB3" w14:textId="77777777" w:rsidR="00B53761" w:rsidRPr="00DA77F4" w:rsidRDefault="00B53761" w:rsidP="0063662B">
      <w:pPr>
        <w:tabs>
          <w:tab w:val="left" w:pos="2640"/>
        </w:tabs>
        <w:rPr>
          <w:rFonts w:asciiTheme="majorHAnsi" w:hAnsiTheme="majorHAnsi" w:cs="Arial"/>
          <w:b/>
          <w:sz w:val="22"/>
          <w:szCs w:val="22"/>
        </w:rPr>
      </w:pPr>
    </w:p>
    <w:sectPr w:rsidR="00B53761" w:rsidRPr="00DA77F4" w:rsidSect="007252E4">
      <w:pgSz w:w="12240" w:h="15840"/>
      <w:pgMar w:top="144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DD"/>
    <w:multiLevelType w:val="hybridMultilevel"/>
    <w:tmpl w:val="0C1A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26D"/>
    <w:multiLevelType w:val="hybridMultilevel"/>
    <w:tmpl w:val="3EE06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009F3"/>
    <w:multiLevelType w:val="hybridMultilevel"/>
    <w:tmpl w:val="D83E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16297"/>
    <w:multiLevelType w:val="hybridMultilevel"/>
    <w:tmpl w:val="FDD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7A6A"/>
    <w:multiLevelType w:val="hybridMultilevel"/>
    <w:tmpl w:val="FE0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1E67"/>
    <w:multiLevelType w:val="hybridMultilevel"/>
    <w:tmpl w:val="152C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A7769"/>
    <w:multiLevelType w:val="hybridMultilevel"/>
    <w:tmpl w:val="7C72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64DB"/>
    <w:multiLevelType w:val="hybridMultilevel"/>
    <w:tmpl w:val="051E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D523C"/>
    <w:multiLevelType w:val="hybridMultilevel"/>
    <w:tmpl w:val="0C16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43EFB"/>
    <w:multiLevelType w:val="hybridMultilevel"/>
    <w:tmpl w:val="E950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526B1"/>
    <w:multiLevelType w:val="hybridMultilevel"/>
    <w:tmpl w:val="01404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671C62"/>
    <w:multiLevelType w:val="hybridMultilevel"/>
    <w:tmpl w:val="4210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6776C"/>
    <w:multiLevelType w:val="hybridMultilevel"/>
    <w:tmpl w:val="643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455B1"/>
    <w:multiLevelType w:val="hybridMultilevel"/>
    <w:tmpl w:val="5E5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D534D"/>
    <w:multiLevelType w:val="hybridMultilevel"/>
    <w:tmpl w:val="0F8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775F2"/>
    <w:multiLevelType w:val="hybridMultilevel"/>
    <w:tmpl w:val="2FC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C2B28"/>
    <w:multiLevelType w:val="hybridMultilevel"/>
    <w:tmpl w:val="99CA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95892"/>
    <w:multiLevelType w:val="hybridMultilevel"/>
    <w:tmpl w:val="2D4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10C3F"/>
    <w:multiLevelType w:val="hybridMultilevel"/>
    <w:tmpl w:val="FC66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413E28"/>
    <w:multiLevelType w:val="hybridMultilevel"/>
    <w:tmpl w:val="AF3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80856"/>
    <w:multiLevelType w:val="hybridMultilevel"/>
    <w:tmpl w:val="168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9197D"/>
    <w:multiLevelType w:val="hybridMultilevel"/>
    <w:tmpl w:val="1AAE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D4622"/>
    <w:multiLevelType w:val="hybridMultilevel"/>
    <w:tmpl w:val="92C6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1C494B"/>
    <w:multiLevelType w:val="hybridMultilevel"/>
    <w:tmpl w:val="01B8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C4E97"/>
    <w:multiLevelType w:val="hybridMultilevel"/>
    <w:tmpl w:val="58E2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72995"/>
    <w:multiLevelType w:val="hybridMultilevel"/>
    <w:tmpl w:val="DC00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23936"/>
    <w:multiLevelType w:val="hybridMultilevel"/>
    <w:tmpl w:val="FC6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20"/>
  </w:num>
  <w:num w:numId="5">
    <w:abstractNumId w:val="3"/>
  </w:num>
  <w:num w:numId="6">
    <w:abstractNumId w:val="19"/>
  </w:num>
  <w:num w:numId="7">
    <w:abstractNumId w:val="7"/>
  </w:num>
  <w:num w:numId="8">
    <w:abstractNumId w:val="1"/>
  </w:num>
  <w:num w:numId="9">
    <w:abstractNumId w:val="0"/>
  </w:num>
  <w:num w:numId="10">
    <w:abstractNumId w:val="11"/>
  </w:num>
  <w:num w:numId="11">
    <w:abstractNumId w:val="21"/>
  </w:num>
  <w:num w:numId="12">
    <w:abstractNumId w:val="10"/>
  </w:num>
  <w:num w:numId="13">
    <w:abstractNumId w:val="4"/>
  </w:num>
  <w:num w:numId="14">
    <w:abstractNumId w:val="14"/>
  </w:num>
  <w:num w:numId="15">
    <w:abstractNumId w:val="25"/>
  </w:num>
  <w:num w:numId="16">
    <w:abstractNumId w:val="15"/>
  </w:num>
  <w:num w:numId="17">
    <w:abstractNumId w:val="23"/>
  </w:num>
  <w:num w:numId="18">
    <w:abstractNumId w:val="6"/>
  </w:num>
  <w:num w:numId="19">
    <w:abstractNumId w:val="16"/>
  </w:num>
  <w:num w:numId="20">
    <w:abstractNumId w:val="12"/>
  </w:num>
  <w:num w:numId="21">
    <w:abstractNumId w:val="5"/>
  </w:num>
  <w:num w:numId="22">
    <w:abstractNumId w:val="8"/>
  </w:num>
  <w:num w:numId="23">
    <w:abstractNumId w:val="9"/>
  </w:num>
  <w:num w:numId="24">
    <w:abstractNumId w:val="17"/>
  </w:num>
  <w:num w:numId="25">
    <w:abstractNumId w:val="26"/>
  </w:num>
  <w:num w:numId="26">
    <w:abstractNumId w:val="13"/>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202"/>
    <w:rsid w:val="00057164"/>
    <w:rsid w:val="0007093A"/>
    <w:rsid w:val="00092316"/>
    <w:rsid w:val="00094605"/>
    <w:rsid w:val="000A066E"/>
    <w:rsid w:val="000A2787"/>
    <w:rsid w:val="000B0836"/>
    <w:rsid w:val="000D2AA9"/>
    <w:rsid w:val="000E7ED1"/>
    <w:rsid w:val="000F20B3"/>
    <w:rsid w:val="00102D46"/>
    <w:rsid w:val="00106463"/>
    <w:rsid w:val="00135FC0"/>
    <w:rsid w:val="00142C1F"/>
    <w:rsid w:val="001452C9"/>
    <w:rsid w:val="00146112"/>
    <w:rsid w:val="00157108"/>
    <w:rsid w:val="00161320"/>
    <w:rsid w:val="00173206"/>
    <w:rsid w:val="00186798"/>
    <w:rsid w:val="00195CE2"/>
    <w:rsid w:val="00196DA9"/>
    <w:rsid w:val="001C009E"/>
    <w:rsid w:val="001D3CCD"/>
    <w:rsid w:val="001D7AD7"/>
    <w:rsid w:val="00200275"/>
    <w:rsid w:val="0021507E"/>
    <w:rsid w:val="00216302"/>
    <w:rsid w:val="00220C41"/>
    <w:rsid w:val="00222DD8"/>
    <w:rsid w:val="00233E24"/>
    <w:rsid w:val="00241174"/>
    <w:rsid w:val="00247571"/>
    <w:rsid w:val="002804FA"/>
    <w:rsid w:val="00281DC6"/>
    <w:rsid w:val="002855B9"/>
    <w:rsid w:val="0029139A"/>
    <w:rsid w:val="00291C66"/>
    <w:rsid w:val="00292DB3"/>
    <w:rsid w:val="002A4E6D"/>
    <w:rsid w:val="002C51B4"/>
    <w:rsid w:val="002C7A1B"/>
    <w:rsid w:val="002D1DB3"/>
    <w:rsid w:val="002D417B"/>
    <w:rsid w:val="002E2391"/>
    <w:rsid w:val="002E4B84"/>
    <w:rsid w:val="00315E6A"/>
    <w:rsid w:val="00332476"/>
    <w:rsid w:val="003407DC"/>
    <w:rsid w:val="003568F6"/>
    <w:rsid w:val="0036039F"/>
    <w:rsid w:val="0037103B"/>
    <w:rsid w:val="003734BA"/>
    <w:rsid w:val="00376589"/>
    <w:rsid w:val="0037718A"/>
    <w:rsid w:val="00377D55"/>
    <w:rsid w:val="0039046C"/>
    <w:rsid w:val="003A2537"/>
    <w:rsid w:val="003B5040"/>
    <w:rsid w:val="003B5443"/>
    <w:rsid w:val="003C35C7"/>
    <w:rsid w:val="003C66BB"/>
    <w:rsid w:val="003D09E7"/>
    <w:rsid w:val="003E36EA"/>
    <w:rsid w:val="003E3717"/>
    <w:rsid w:val="003E3A05"/>
    <w:rsid w:val="003E6E33"/>
    <w:rsid w:val="003F5B90"/>
    <w:rsid w:val="00406D93"/>
    <w:rsid w:val="0042776F"/>
    <w:rsid w:val="00430264"/>
    <w:rsid w:val="00437935"/>
    <w:rsid w:val="004425FD"/>
    <w:rsid w:val="00455F73"/>
    <w:rsid w:val="004746D1"/>
    <w:rsid w:val="00474A0D"/>
    <w:rsid w:val="004A270F"/>
    <w:rsid w:val="004A3375"/>
    <w:rsid w:val="004A36B3"/>
    <w:rsid w:val="004A615C"/>
    <w:rsid w:val="004B7C91"/>
    <w:rsid w:val="004C2545"/>
    <w:rsid w:val="004D6203"/>
    <w:rsid w:val="004E0D14"/>
    <w:rsid w:val="004F07FF"/>
    <w:rsid w:val="004F4D08"/>
    <w:rsid w:val="00513842"/>
    <w:rsid w:val="00521688"/>
    <w:rsid w:val="00522F93"/>
    <w:rsid w:val="00525514"/>
    <w:rsid w:val="0053666C"/>
    <w:rsid w:val="00540EE3"/>
    <w:rsid w:val="0054622D"/>
    <w:rsid w:val="0055290A"/>
    <w:rsid w:val="00586129"/>
    <w:rsid w:val="005909E1"/>
    <w:rsid w:val="00593650"/>
    <w:rsid w:val="00596BCF"/>
    <w:rsid w:val="005B5F26"/>
    <w:rsid w:val="005C6A2D"/>
    <w:rsid w:val="005D0202"/>
    <w:rsid w:val="005D4006"/>
    <w:rsid w:val="005D7C07"/>
    <w:rsid w:val="005E48C5"/>
    <w:rsid w:val="005F010A"/>
    <w:rsid w:val="005F2DD6"/>
    <w:rsid w:val="005F61FC"/>
    <w:rsid w:val="00604E72"/>
    <w:rsid w:val="00616A80"/>
    <w:rsid w:val="0063662B"/>
    <w:rsid w:val="006443E7"/>
    <w:rsid w:val="006512A5"/>
    <w:rsid w:val="00652753"/>
    <w:rsid w:val="00663EB2"/>
    <w:rsid w:val="0067341C"/>
    <w:rsid w:val="006831A6"/>
    <w:rsid w:val="00692E13"/>
    <w:rsid w:val="006B04EE"/>
    <w:rsid w:val="006B7404"/>
    <w:rsid w:val="006D3494"/>
    <w:rsid w:val="0070194D"/>
    <w:rsid w:val="00703884"/>
    <w:rsid w:val="00721316"/>
    <w:rsid w:val="007252E4"/>
    <w:rsid w:val="00744316"/>
    <w:rsid w:val="00760EA0"/>
    <w:rsid w:val="00767C92"/>
    <w:rsid w:val="00776E55"/>
    <w:rsid w:val="00777064"/>
    <w:rsid w:val="00786CE5"/>
    <w:rsid w:val="007C46B0"/>
    <w:rsid w:val="007C7EE8"/>
    <w:rsid w:val="007F0940"/>
    <w:rsid w:val="007F498A"/>
    <w:rsid w:val="00811EB6"/>
    <w:rsid w:val="008121B5"/>
    <w:rsid w:val="0082143B"/>
    <w:rsid w:val="00826DA2"/>
    <w:rsid w:val="0083518E"/>
    <w:rsid w:val="0084096A"/>
    <w:rsid w:val="00861365"/>
    <w:rsid w:val="00863168"/>
    <w:rsid w:val="00872094"/>
    <w:rsid w:val="00876254"/>
    <w:rsid w:val="008C6373"/>
    <w:rsid w:val="008E037D"/>
    <w:rsid w:val="008E27C1"/>
    <w:rsid w:val="008F536A"/>
    <w:rsid w:val="00905829"/>
    <w:rsid w:val="009060E6"/>
    <w:rsid w:val="0091220E"/>
    <w:rsid w:val="00914579"/>
    <w:rsid w:val="009306F5"/>
    <w:rsid w:val="00934084"/>
    <w:rsid w:val="00937AFA"/>
    <w:rsid w:val="00946A8B"/>
    <w:rsid w:val="0095155C"/>
    <w:rsid w:val="0095583E"/>
    <w:rsid w:val="00971144"/>
    <w:rsid w:val="00985CA1"/>
    <w:rsid w:val="00995C6F"/>
    <w:rsid w:val="009A1389"/>
    <w:rsid w:val="009A21F1"/>
    <w:rsid w:val="009B0E0F"/>
    <w:rsid w:val="009B41BB"/>
    <w:rsid w:val="009C3210"/>
    <w:rsid w:val="009C7467"/>
    <w:rsid w:val="009E3131"/>
    <w:rsid w:val="00A057A9"/>
    <w:rsid w:val="00A10209"/>
    <w:rsid w:val="00A16853"/>
    <w:rsid w:val="00A27C8D"/>
    <w:rsid w:val="00A316B4"/>
    <w:rsid w:val="00A54976"/>
    <w:rsid w:val="00A643CD"/>
    <w:rsid w:val="00A67F6B"/>
    <w:rsid w:val="00A85FC8"/>
    <w:rsid w:val="00A9595B"/>
    <w:rsid w:val="00AA6BF0"/>
    <w:rsid w:val="00AB07AF"/>
    <w:rsid w:val="00AC1DA8"/>
    <w:rsid w:val="00AC730D"/>
    <w:rsid w:val="00B014AA"/>
    <w:rsid w:val="00B01A7D"/>
    <w:rsid w:val="00B04037"/>
    <w:rsid w:val="00B12517"/>
    <w:rsid w:val="00B46E99"/>
    <w:rsid w:val="00B53761"/>
    <w:rsid w:val="00B53CE7"/>
    <w:rsid w:val="00B83053"/>
    <w:rsid w:val="00B93658"/>
    <w:rsid w:val="00B97E21"/>
    <w:rsid w:val="00BB42FC"/>
    <w:rsid w:val="00BC0549"/>
    <w:rsid w:val="00BD32D4"/>
    <w:rsid w:val="00BD3B64"/>
    <w:rsid w:val="00BD6838"/>
    <w:rsid w:val="00BE1B8B"/>
    <w:rsid w:val="00BE2BB1"/>
    <w:rsid w:val="00BE6778"/>
    <w:rsid w:val="00BE7D98"/>
    <w:rsid w:val="00BF1992"/>
    <w:rsid w:val="00BF6A7F"/>
    <w:rsid w:val="00BF7156"/>
    <w:rsid w:val="00C15D95"/>
    <w:rsid w:val="00C513C5"/>
    <w:rsid w:val="00C52C7F"/>
    <w:rsid w:val="00C60363"/>
    <w:rsid w:val="00C67580"/>
    <w:rsid w:val="00C76D2D"/>
    <w:rsid w:val="00C91256"/>
    <w:rsid w:val="00C95EDC"/>
    <w:rsid w:val="00CD5ABF"/>
    <w:rsid w:val="00CD7353"/>
    <w:rsid w:val="00CF018B"/>
    <w:rsid w:val="00D02C16"/>
    <w:rsid w:val="00D0456A"/>
    <w:rsid w:val="00D137CB"/>
    <w:rsid w:val="00D24718"/>
    <w:rsid w:val="00D27761"/>
    <w:rsid w:val="00D27F51"/>
    <w:rsid w:val="00D31046"/>
    <w:rsid w:val="00D44B49"/>
    <w:rsid w:val="00D6301F"/>
    <w:rsid w:val="00D66A93"/>
    <w:rsid w:val="00D826EC"/>
    <w:rsid w:val="00D83675"/>
    <w:rsid w:val="00DA77F4"/>
    <w:rsid w:val="00DB1727"/>
    <w:rsid w:val="00DB1BF0"/>
    <w:rsid w:val="00DB43DB"/>
    <w:rsid w:val="00DC5AB3"/>
    <w:rsid w:val="00DC793A"/>
    <w:rsid w:val="00DE0A75"/>
    <w:rsid w:val="00DE428B"/>
    <w:rsid w:val="00E04DC9"/>
    <w:rsid w:val="00E45A72"/>
    <w:rsid w:val="00E60EAC"/>
    <w:rsid w:val="00E81350"/>
    <w:rsid w:val="00E8543E"/>
    <w:rsid w:val="00E927B4"/>
    <w:rsid w:val="00E95F37"/>
    <w:rsid w:val="00EB14DF"/>
    <w:rsid w:val="00EC652D"/>
    <w:rsid w:val="00EE174C"/>
    <w:rsid w:val="00EF051F"/>
    <w:rsid w:val="00EF6E82"/>
    <w:rsid w:val="00F265CF"/>
    <w:rsid w:val="00F27CBB"/>
    <w:rsid w:val="00F3458E"/>
    <w:rsid w:val="00F377BB"/>
    <w:rsid w:val="00F53F8D"/>
    <w:rsid w:val="00F616C4"/>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iasite.ecu.edu/MS/Play/28e7cc151c444cfe95db56593c9bf801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B14826-1D4B-4AAF-9DAD-96315D83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Eastwood, Karen</cp:lastModifiedBy>
  <cp:revision>2</cp:revision>
  <cp:lastPrinted>2019-07-12T16:07:00Z</cp:lastPrinted>
  <dcterms:created xsi:type="dcterms:W3CDTF">2019-12-06T20:28:00Z</dcterms:created>
  <dcterms:modified xsi:type="dcterms:W3CDTF">2019-12-06T20:28:00Z</dcterms:modified>
</cp:coreProperties>
</file>