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6CAE" w14:textId="77777777" w:rsidR="000E7ED1" w:rsidRPr="00DA77F4" w:rsidRDefault="000E7ED1" w:rsidP="000E7ED1">
      <w:pPr>
        <w:rPr>
          <w:rFonts w:asciiTheme="majorHAnsi" w:hAnsiTheme="majorHAnsi"/>
          <w:sz w:val="22"/>
          <w:szCs w:val="22"/>
        </w:rPr>
      </w:pPr>
      <w:bookmarkStart w:id="0" w:name="_GoBack"/>
      <w:bookmarkEnd w:id="0"/>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DA77F4" w:rsidRDefault="000E7ED1" w:rsidP="000E7ED1">
      <w:pPr>
        <w:rPr>
          <w:rFonts w:asciiTheme="majorHAnsi" w:hAnsiTheme="majorHAnsi"/>
          <w:sz w:val="22"/>
          <w:szCs w:val="22"/>
        </w:rPr>
      </w:pPr>
      <w:r w:rsidRPr="00DA77F4">
        <w:rPr>
          <w:rFonts w:asciiTheme="majorHAnsi" w:hAnsiTheme="majorHAnsi"/>
          <w:sz w:val="22"/>
          <w:szCs w:val="22"/>
        </w:rPr>
        <w:t xml:space="preserve">ECU Staff </w:t>
      </w:r>
      <w:r w:rsidR="002D417B" w:rsidRPr="00DA77F4">
        <w:rPr>
          <w:rFonts w:asciiTheme="majorHAnsi" w:hAnsiTheme="majorHAnsi"/>
          <w:sz w:val="22"/>
          <w:szCs w:val="22"/>
        </w:rPr>
        <w:t xml:space="preserve">Senate </w:t>
      </w:r>
      <w:r w:rsidRPr="00DA77F4">
        <w:rPr>
          <w:rFonts w:asciiTheme="majorHAnsi" w:hAnsiTheme="majorHAnsi"/>
          <w:sz w:val="22"/>
          <w:szCs w:val="22"/>
        </w:rPr>
        <w:t>Minutes</w:t>
      </w:r>
    </w:p>
    <w:p w14:paraId="01EF5667" w14:textId="00CE3967" w:rsidR="000E7ED1" w:rsidRPr="00DA77F4" w:rsidRDefault="000E7ED1" w:rsidP="000E7ED1">
      <w:pPr>
        <w:rPr>
          <w:rFonts w:asciiTheme="majorHAnsi" w:hAnsiTheme="majorHAnsi"/>
          <w:sz w:val="22"/>
          <w:szCs w:val="22"/>
        </w:rPr>
      </w:pPr>
      <w:r w:rsidRPr="00DA77F4">
        <w:rPr>
          <w:rFonts w:asciiTheme="majorHAnsi" w:hAnsiTheme="majorHAnsi"/>
          <w:sz w:val="22"/>
          <w:szCs w:val="22"/>
        </w:rPr>
        <w:t xml:space="preserve">Date: </w:t>
      </w:r>
      <w:r w:rsidR="00B53761">
        <w:rPr>
          <w:rFonts w:asciiTheme="majorHAnsi" w:hAnsiTheme="majorHAnsi"/>
          <w:sz w:val="22"/>
          <w:szCs w:val="22"/>
        </w:rPr>
        <w:t>September 12, 2019</w:t>
      </w:r>
    </w:p>
    <w:p w14:paraId="3505D740" w14:textId="26F7587A" w:rsidR="007252E4" w:rsidRPr="00DA77F4" w:rsidRDefault="007252E4" w:rsidP="000E7ED1">
      <w:pPr>
        <w:rPr>
          <w:rFonts w:asciiTheme="majorHAnsi" w:hAnsiTheme="majorHAnsi"/>
          <w:sz w:val="22"/>
          <w:szCs w:val="22"/>
        </w:rPr>
      </w:pPr>
      <w:r w:rsidRPr="00DA77F4">
        <w:rPr>
          <w:rFonts w:asciiTheme="majorHAnsi" w:hAnsiTheme="majorHAnsi"/>
          <w:sz w:val="22"/>
          <w:szCs w:val="22"/>
        </w:rPr>
        <w:t>Time: 3:00pm to 5:00pm</w:t>
      </w:r>
    </w:p>
    <w:p w14:paraId="55D26F21" w14:textId="03C20927" w:rsidR="000E7ED1" w:rsidRPr="00DA77F4" w:rsidRDefault="000E7ED1" w:rsidP="000E7ED1">
      <w:pPr>
        <w:rPr>
          <w:rFonts w:asciiTheme="majorHAnsi" w:hAnsiTheme="majorHAnsi"/>
          <w:sz w:val="22"/>
          <w:szCs w:val="22"/>
        </w:rPr>
      </w:pPr>
      <w:r w:rsidRPr="00DA77F4">
        <w:rPr>
          <w:rFonts w:asciiTheme="majorHAnsi" w:hAnsiTheme="majorHAnsi"/>
          <w:sz w:val="22"/>
          <w:szCs w:val="22"/>
        </w:rPr>
        <w:t xml:space="preserve">Location: </w:t>
      </w:r>
      <w:r w:rsidR="00B53761">
        <w:rPr>
          <w:rFonts w:asciiTheme="majorHAnsi" w:hAnsiTheme="majorHAnsi"/>
          <w:sz w:val="22"/>
          <w:szCs w:val="22"/>
        </w:rPr>
        <w:t>Mendenhall Student Center</w:t>
      </w:r>
    </w:p>
    <w:p w14:paraId="03DC6B12" w14:textId="77777777" w:rsidR="003E36EA" w:rsidRPr="00DA77F4" w:rsidRDefault="003E36EA" w:rsidP="003F5B90">
      <w:pPr>
        <w:jc w:val="center"/>
        <w:rPr>
          <w:rFonts w:asciiTheme="majorHAnsi" w:hAnsiTheme="majorHAnsi"/>
          <w:b/>
          <w:sz w:val="22"/>
          <w:szCs w:val="22"/>
        </w:rPr>
      </w:pPr>
    </w:p>
    <w:p w14:paraId="00A46C60" w14:textId="00970C01" w:rsidR="003F5B90" w:rsidRPr="00DA77F4" w:rsidRDefault="003F5B90" w:rsidP="003F5B90">
      <w:pPr>
        <w:jc w:val="center"/>
        <w:rPr>
          <w:rFonts w:asciiTheme="majorHAnsi" w:hAnsiTheme="majorHAnsi"/>
          <w:b/>
          <w:sz w:val="22"/>
          <w:szCs w:val="22"/>
        </w:rPr>
      </w:pPr>
    </w:p>
    <w:p w14:paraId="3C1D49BF" w14:textId="44DF3928" w:rsidR="00D137CB" w:rsidRPr="00DA77F4" w:rsidRDefault="00094605" w:rsidP="000E7ED1">
      <w:pPr>
        <w:rPr>
          <w:rFonts w:asciiTheme="majorHAnsi" w:hAnsiTheme="majorHAnsi" w:cs="Arial"/>
          <w:b/>
          <w:sz w:val="22"/>
          <w:szCs w:val="22"/>
        </w:rPr>
      </w:pPr>
      <w:r w:rsidRPr="00DA77F4">
        <w:rPr>
          <w:rFonts w:asciiTheme="majorHAnsi" w:hAnsiTheme="majorHAnsi" w:cs="Arial"/>
          <w:b/>
          <w:sz w:val="22"/>
          <w:szCs w:val="22"/>
        </w:rPr>
        <w:t xml:space="preserve">Call to </w:t>
      </w:r>
      <w:r w:rsidR="000E7ED1" w:rsidRPr="00DA77F4">
        <w:rPr>
          <w:rFonts w:asciiTheme="majorHAnsi" w:hAnsiTheme="majorHAnsi" w:cs="Arial"/>
          <w:b/>
          <w:sz w:val="22"/>
          <w:szCs w:val="22"/>
        </w:rPr>
        <w:t>Order:</w:t>
      </w:r>
      <w:r w:rsidR="00D137CB" w:rsidRPr="00DA77F4">
        <w:rPr>
          <w:rFonts w:asciiTheme="majorHAnsi" w:hAnsiTheme="majorHAnsi" w:cs="Arial"/>
          <w:b/>
          <w:sz w:val="22"/>
          <w:szCs w:val="22"/>
        </w:rPr>
        <w:t xml:space="preserve">  </w:t>
      </w:r>
      <w:r w:rsidR="004D6203" w:rsidRPr="00DA77F4">
        <w:rPr>
          <w:rFonts w:asciiTheme="majorHAnsi" w:hAnsiTheme="majorHAnsi" w:cs="Arial"/>
          <w:b/>
          <w:sz w:val="22"/>
          <w:szCs w:val="22"/>
        </w:rPr>
        <w:t xml:space="preserve">Senator </w:t>
      </w:r>
      <w:r w:rsidR="00F27CBB" w:rsidRPr="00DA77F4">
        <w:rPr>
          <w:rFonts w:asciiTheme="majorHAnsi" w:hAnsiTheme="majorHAnsi" w:cs="Arial"/>
          <w:b/>
          <w:sz w:val="22"/>
          <w:szCs w:val="22"/>
        </w:rPr>
        <w:t>Michelle Bone</w:t>
      </w:r>
    </w:p>
    <w:p w14:paraId="77D63F45" w14:textId="71462729" w:rsidR="00F27CBB" w:rsidRPr="00DA77F4" w:rsidRDefault="00F27CBB" w:rsidP="000E7ED1">
      <w:pPr>
        <w:rPr>
          <w:rFonts w:asciiTheme="majorHAnsi" w:hAnsiTheme="majorHAnsi" w:cs="Arial"/>
          <w:b/>
          <w:sz w:val="22"/>
          <w:szCs w:val="22"/>
        </w:rPr>
      </w:pPr>
    </w:p>
    <w:p w14:paraId="2B593BB8" w14:textId="0D709AE6" w:rsidR="00F27CBB" w:rsidRPr="00DA77F4" w:rsidRDefault="00F27CBB" w:rsidP="000E7ED1">
      <w:pPr>
        <w:rPr>
          <w:rFonts w:asciiTheme="majorHAnsi" w:hAnsiTheme="majorHAnsi" w:cs="Arial"/>
          <w:b/>
          <w:sz w:val="22"/>
          <w:szCs w:val="22"/>
        </w:rPr>
      </w:pPr>
      <w:r w:rsidRPr="00DA77F4">
        <w:rPr>
          <w:rFonts w:asciiTheme="majorHAnsi" w:hAnsiTheme="majorHAnsi" w:cs="Arial"/>
          <w:b/>
          <w:sz w:val="22"/>
          <w:szCs w:val="22"/>
        </w:rPr>
        <w:t xml:space="preserve">Roll Call:  </w:t>
      </w:r>
      <w:r w:rsidR="004D6203" w:rsidRPr="00DA77F4">
        <w:rPr>
          <w:rFonts w:asciiTheme="majorHAnsi" w:hAnsiTheme="majorHAnsi" w:cs="Arial"/>
          <w:b/>
          <w:sz w:val="22"/>
          <w:szCs w:val="22"/>
        </w:rPr>
        <w:t xml:space="preserve">Senator </w:t>
      </w:r>
      <w:r w:rsidRPr="00DA77F4">
        <w:rPr>
          <w:rFonts w:asciiTheme="majorHAnsi" w:hAnsiTheme="majorHAnsi" w:cs="Arial"/>
          <w:b/>
          <w:sz w:val="22"/>
          <w:szCs w:val="22"/>
        </w:rPr>
        <w:t>Debbie Pettaway</w:t>
      </w:r>
    </w:p>
    <w:p w14:paraId="18374374" w14:textId="77777777" w:rsidR="005C6A2D" w:rsidRPr="00DA77F4" w:rsidRDefault="005C6A2D" w:rsidP="000E7ED1">
      <w:pPr>
        <w:rPr>
          <w:rFonts w:asciiTheme="majorHAnsi" w:hAnsiTheme="majorHAnsi" w:cs="Arial"/>
          <w:b/>
          <w:sz w:val="22"/>
          <w:szCs w:val="22"/>
        </w:rPr>
      </w:pPr>
    </w:p>
    <w:p w14:paraId="156ABDCE" w14:textId="48CE01EB" w:rsidR="002D1DB3" w:rsidRPr="00DA77F4" w:rsidRDefault="00B53761" w:rsidP="000E7ED1">
      <w:pPr>
        <w:rPr>
          <w:rFonts w:asciiTheme="majorHAnsi" w:hAnsiTheme="majorHAnsi" w:cs="Arial"/>
          <w:b/>
          <w:sz w:val="22"/>
          <w:szCs w:val="22"/>
        </w:rPr>
      </w:pPr>
      <w:r>
        <w:rPr>
          <w:rFonts w:asciiTheme="majorHAnsi" w:hAnsiTheme="majorHAnsi" w:cs="Arial"/>
          <w:b/>
          <w:sz w:val="22"/>
          <w:szCs w:val="22"/>
        </w:rPr>
        <w:t>Due to Karen Eastwood being out August &amp; Sept. minutes will be approved at next meeting.</w:t>
      </w:r>
    </w:p>
    <w:p w14:paraId="162D64F6" w14:textId="7C3EC5CB" w:rsidR="006B04EE" w:rsidRPr="00DA77F4" w:rsidRDefault="004E0D14" w:rsidP="00BD6838">
      <w:pPr>
        <w:rPr>
          <w:rFonts w:asciiTheme="majorHAnsi" w:hAnsiTheme="majorHAnsi" w:cs="Arial"/>
          <w:sz w:val="22"/>
          <w:szCs w:val="22"/>
        </w:rPr>
      </w:pPr>
      <w:r w:rsidRPr="00DA77F4">
        <w:rPr>
          <w:rFonts w:asciiTheme="majorHAnsi" w:hAnsiTheme="majorHAnsi" w:cs="Arial"/>
          <w:sz w:val="22"/>
          <w:szCs w:val="22"/>
        </w:rPr>
        <w:tab/>
        <w:t xml:space="preserve"> </w:t>
      </w:r>
      <w:r w:rsidRPr="00DA77F4">
        <w:rPr>
          <w:rFonts w:asciiTheme="majorHAnsi" w:hAnsiTheme="majorHAnsi" w:cs="Arial"/>
          <w:sz w:val="22"/>
          <w:szCs w:val="22"/>
        </w:rPr>
        <w:tab/>
      </w:r>
    </w:p>
    <w:p w14:paraId="524B95B2" w14:textId="77777777" w:rsidR="00586129" w:rsidRPr="00DA77F4" w:rsidRDefault="007C46B0" w:rsidP="00586129">
      <w:pPr>
        <w:rPr>
          <w:rFonts w:asciiTheme="majorHAnsi" w:hAnsiTheme="majorHAnsi" w:cs="Arial"/>
          <w:b/>
          <w:sz w:val="22"/>
          <w:szCs w:val="22"/>
        </w:rPr>
      </w:pPr>
      <w:r w:rsidRPr="00DA77F4">
        <w:rPr>
          <w:rFonts w:asciiTheme="majorHAnsi" w:hAnsiTheme="majorHAnsi" w:cs="Arial"/>
          <w:b/>
          <w:sz w:val="22"/>
          <w:szCs w:val="22"/>
        </w:rPr>
        <w:t>Executive Committee Comments</w:t>
      </w:r>
    </w:p>
    <w:p w14:paraId="1D7722DC" w14:textId="54F1EC4F" w:rsidR="00AA6BF0" w:rsidRPr="00DA77F4" w:rsidRDefault="00094605" w:rsidP="008E27C1">
      <w:pPr>
        <w:rPr>
          <w:rFonts w:asciiTheme="majorHAnsi" w:hAnsiTheme="majorHAnsi" w:cs="Arial"/>
          <w:sz w:val="22"/>
          <w:szCs w:val="22"/>
        </w:rPr>
      </w:pPr>
      <w:r w:rsidRPr="00DA77F4">
        <w:rPr>
          <w:rFonts w:asciiTheme="majorHAnsi" w:hAnsiTheme="majorHAnsi" w:cs="Arial"/>
          <w:b/>
          <w:sz w:val="22"/>
          <w:szCs w:val="22"/>
        </w:rPr>
        <w:t xml:space="preserve">Chair </w:t>
      </w:r>
      <w:r w:rsidR="00596BCF" w:rsidRPr="00DA77F4">
        <w:rPr>
          <w:rFonts w:asciiTheme="majorHAnsi" w:hAnsiTheme="majorHAnsi" w:cs="Arial"/>
          <w:b/>
          <w:sz w:val="22"/>
          <w:szCs w:val="22"/>
        </w:rPr>
        <w:t>– Senator</w:t>
      </w:r>
      <w:r w:rsidR="00F27CBB" w:rsidRPr="00DA77F4">
        <w:rPr>
          <w:rFonts w:asciiTheme="majorHAnsi" w:hAnsiTheme="majorHAnsi" w:cs="Arial"/>
          <w:b/>
          <w:sz w:val="22"/>
          <w:szCs w:val="22"/>
        </w:rPr>
        <w:t xml:space="preserve"> Michelle Bone </w:t>
      </w:r>
      <w:r w:rsidR="00905829" w:rsidRPr="00DA77F4">
        <w:rPr>
          <w:rFonts w:asciiTheme="majorHAnsi" w:hAnsiTheme="majorHAnsi" w:cs="Arial"/>
          <w:sz w:val="22"/>
          <w:szCs w:val="22"/>
        </w:rPr>
        <w:t>commented on the following:</w:t>
      </w:r>
    </w:p>
    <w:p w14:paraId="098E3F1E" w14:textId="2E7BD491" w:rsidR="00B53761" w:rsidRPr="003E6E33" w:rsidRDefault="00B53761" w:rsidP="00315E6A">
      <w:pPr>
        <w:pStyle w:val="ListParagraph"/>
        <w:numPr>
          <w:ilvl w:val="0"/>
          <w:numId w:val="4"/>
        </w:numPr>
        <w:rPr>
          <w:rFonts w:asciiTheme="majorHAnsi" w:hAnsiTheme="majorHAnsi" w:cs="Arial"/>
          <w:sz w:val="22"/>
          <w:szCs w:val="22"/>
        </w:rPr>
      </w:pPr>
      <w:r w:rsidRPr="003E6E33">
        <w:rPr>
          <w:rFonts w:asciiTheme="majorHAnsi" w:hAnsiTheme="majorHAnsi" w:cs="Arial"/>
          <w:sz w:val="22"/>
          <w:szCs w:val="22"/>
        </w:rPr>
        <w:t xml:space="preserve">Update of Parental Leave from Staff Assembly – confident that it will be approved just has to go thru Board of Governors.  </w:t>
      </w:r>
    </w:p>
    <w:p w14:paraId="5F96931E" w14:textId="1BACDB8C" w:rsidR="00B53761" w:rsidRPr="003E6E33" w:rsidRDefault="00B53761" w:rsidP="00315E6A">
      <w:pPr>
        <w:pStyle w:val="ListParagraph"/>
        <w:numPr>
          <w:ilvl w:val="0"/>
          <w:numId w:val="4"/>
        </w:numPr>
        <w:rPr>
          <w:rFonts w:asciiTheme="majorHAnsi" w:hAnsiTheme="majorHAnsi" w:cs="Arial"/>
          <w:sz w:val="22"/>
          <w:szCs w:val="22"/>
        </w:rPr>
      </w:pPr>
      <w:r w:rsidRPr="003E6E33">
        <w:rPr>
          <w:rFonts w:asciiTheme="majorHAnsi" w:hAnsiTheme="majorHAnsi" w:cs="Arial"/>
          <w:sz w:val="22"/>
          <w:szCs w:val="22"/>
        </w:rPr>
        <w:t>Vouchers are available for parking.</w:t>
      </w:r>
    </w:p>
    <w:p w14:paraId="516F3850" w14:textId="58EC9D98" w:rsidR="00B53761" w:rsidRPr="003E6E33" w:rsidRDefault="00B53761" w:rsidP="00315E6A">
      <w:pPr>
        <w:pStyle w:val="ListParagraph"/>
        <w:numPr>
          <w:ilvl w:val="0"/>
          <w:numId w:val="4"/>
        </w:numPr>
        <w:rPr>
          <w:rFonts w:asciiTheme="majorHAnsi" w:hAnsiTheme="majorHAnsi" w:cs="Arial"/>
          <w:sz w:val="22"/>
          <w:szCs w:val="22"/>
        </w:rPr>
      </w:pPr>
      <w:r w:rsidRPr="003E6E33">
        <w:rPr>
          <w:rFonts w:asciiTheme="majorHAnsi" w:hAnsiTheme="majorHAnsi" w:cs="Arial"/>
          <w:sz w:val="22"/>
          <w:szCs w:val="22"/>
        </w:rPr>
        <w:t>Polos are available for sizing –</w:t>
      </w:r>
    </w:p>
    <w:p w14:paraId="194E1EF9" w14:textId="513901E6" w:rsidR="00B53761" w:rsidRPr="003E6E33" w:rsidRDefault="00B53761" w:rsidP="00315E6A">
      <w:pPr>
        <w:pStyle w:val="ListParagraph"/>
        <w:numPr>
          <w:ilvl w:val="0"/>
          <w:numId w:val="4"/>
        </w:numPr>
        <w:rPr>
          <w:rFonts w:asciiTheme="majorHAnsi" w:hAnsiTheme="majorHAnsi" w:cs="Arial"/>
          <w:sz w:val="22"/>
          <w:szCs w:val="22"/>
        </w:rPr>
      </w:pPr>
      <w:r w:rsidRPr="003E6E33">
        <w:rPr>
          <w:rFonts w:asciiTheme="majorHAnsi" w:hAnsiTheme="majorHAnsi" w:cs="Arial"/>
          <w:sz w:val="22"/>
          <w:szCs w:val="22"/>
        </w:rPr>
        <w:t>Need to place order for name tags and polos if you do not have them or need different</w:t>
      </w:r>
      <w:r w:rsidR="003E6E33" w:rsidRPr="003E6E33">
        <w:rPr>
          <w:rFonts w:asciiTheme="majorHAnsi" w:hAnsiTheme="majorHAnsi" w:cs="Arial"/>
          <w:sz w:val="22"/>
          <w:szCs w:val="22"/>
        </w:rPr>
        <w:t xml:space="preserve"> size during the breakout of committee meetings.</w:t>
      </w:r>
    </w:p>
    <w:p w14:paraId="310E9269" w14:textId="77777777" w:rsidR="00760EA0" w:rsidRPr="00DA77F4" w:rsidRDefault="00760EA0" w:rsidP="00946A8B">
      <w:pPr>
        <w:rPr>
          <w:rFonts w:asciiTheme="majorHAnsi" w:hAnsiTheme="majorHAnsi" w:cs="Arial"/>
          <w:sz w:val="22"/>
          <w:szCs w:val="22"/>
        </w:rPr>
      </w:pPr>
    </w:p>
    <w:p w14:paraId="7CF00B17" w14:textId="1270E806" w:rsidR="00B83053" w:rsidRPr="00DA77F4" w:rsidRDefault="00005054" w:rsidP="008E27C1">
      <w:pPr>
        <w:rPr>
          <w:rFonts w:asciiTheme="majorHAnsi" w:hAnsiTheme="majorHAnsi" w:cs="Arial"/>
          <w:sz w:val="22"/>
          <w:szCs w:val="22"/>
        </w:rPr>
      </w:pPr>
      <w:r w:rsidRPr="00DA77F4">
        <w:rPr>
          <w:rFonts w:asciiTheme="majorHAnsi" w:hAnsiTheme="majorHAnsi" w:cs="Arial"/>
          <w:b/>
          <w:sz w:val="22"/>
          <w:szCs w:val="22"/>
        </w:rPr>
        <w:t xml:space="preserve">Chair Elect – Senator </w:t>
      </w:r>
      <w:r w:rsidR="00F27CBB" w:rsidRPr="00DA77F4">
        <w:rPr>
          <w:rFonts w:asciiTheme="majorHAnsi" w:hAnsiTheme="majorHAnsi" w:cs="Arial"/>
          <w:b/>
          <w:sz w:val="22"/>
          <w:szCs w:val="22"/>
        </w:rPr>
        <w:t>Todd Inman</w:t>
      </w:r>
      <w:r w:rsidR="00586129" w:rsidRPr="00DA77F4">
        <w:rPr>
          <w:rFonts w:asciiTheme="majorHAnsi" w:hAnsiTheme="majorHAnsi" w:cs="Arial"/>
          <w:sz w:val="22"/>
          <w:szCs w:val="22"/>
        </w:rPr>
        <w:t xml:space="preserve"> </w:t>
      </w:r>
      <w:r w:rsidR="00946A8B" w:rsidRPr="00DA77F4">
        <w:rPr>
          <w:rFonts w:asciiTheme="majorHAnsi" w:hAnsiTheme="majorHAnsi" w:cs="Arial"/>
          <w:sz w:val="22"/>
          <w:szCs w:val="22"/>
        </w:rPr>
        <w:t>commented on the following:</w:t>
      </w:r>
      <w:r w:rsidR="003E6E33">
        <w:rPr>
          <w:rFonts w:asciiTheme="majorHAnsi" w:hAnsiTheme="majorHAnsi" w:cs="Arial"/>
          <w:sz w:val="22"/>
          <w:szCs w:val="22"/>
        </w:rPr>
        <w:t xml:space="preserve"> - </w:t>
      </w:r>
      <w:r w:rsidR="00B53761">
        <w:rPr>
          <w:rFonts w:asciiTheme="majorHAnsi" w:hAnsiTheme="majorHAnsi" w:cs="Arial"/>
          <w:sz w:val="22"/>
          <w:szCs w:val="22"/>
        </w:rPr>
        <w:t>No Comments</w:t>
      </w:r>
      <w:r w:rsidR="00E81350" w:rsidRPr="00DA77F4">
        <w:rPr>
          <w:rFonts w:asciiTheme="majorHAnsi" w:hAnsiTheme="majorHAnsi" w:cs="Arial"/>
          <w:sz w:val="22"/>
          <w:szCs w:val="22"/>
        </w:rPr>
        <w:tab/>
      </w:r>
    </w:p>
    <w:p w14:paraId="0C9E3E65" w14:textId="11B7A47E" w:rsidR="00E81350" w:rsidRPr="00DA77F4" w:rsidRDefault="00FC4C7B" w:rsidP="00FC4C7B">
      <w:pPr>
        <w:rPr>
          <w:rFonts w:asciiTheme="majorHAnsi" w:hAnsiTheme="majorHAnsi" w:cs="Arial"/>
          <w:sz w:val="22"/>
          <w:szCs w:val="22"/>
        </w:rPr>
      </w:pPr>
      <w:r w:rsidRPr="00DA77F4">
        <w:rPr>
          <w:rFonts w:asciiTheme="majorHAnsi" w:hAnsiTheme="majorHAnsi" w:cs="Arial"/>
          <w:b/>
          <w:sz w:val="22"/>
          <w:szCs w:val="22"/>
        </w:rPr>
        <w:t>Vice Chair - Senator</w:t>
      </w:r>
      <w:r w:rsidR="00E81350" w:rsidRPr="00DA77F4">
        <w:rPr>
          <w:rFonts w:asciiTheme="majorHAnsi" w:hAnsiTheme="majorHAnsi" w:cs="Arial"/>
          <w:b/>
          <w:sz w:val="22"/>
          <w:szCs w:val="22"/>
        </w:rPr>
        <w:t xml:space="preserve"> </w:t>
      </w:r>
      <w:r w:rsidR="00F27CBB" w:rsidRPr="00DA77F4">
        <w:rPr>
          <w:rFonts w:asciiTheme="majorHAnsi" w:hAnsiTheme="majorHAnsi" w:cs="Arial"/>
          <w:b/>
          <w:sz w:val="22"/>
          <w:szCs w:val="22"/>
        </w:rPr>
        <w:t>Debbie Pettaway</w:t>
      </w:r>
      <w:r w:rsidR="00946A8B" w:rsidRPr="00DA77F4">
        <w:rPr>
          <w:rFonts w:asciiTheme="majorHAnsi" w:hAnsiTheme="majorHAnsi" w:cs="Arial"/>
          <w:b/>
          <w:sz w:val="22"/>
          <w:szCs w:val="22"/>
        </w:rPr>
        <w:t xml:space="preserve"> </w:t>
      </w:r>
      <w:r w:rsidR="00F27CBB" w:rsidRPr="00DA77F4">
        <w:rPr>
          <w:rFonts w:asciiTheme="majorHAnsi" w:hAnsiTheme="majorHAnsi" w:cs="Arial"/>
          <w:sz w:val="22"/>
          <w:szCs w:val="22"/>
        </w:rPr>
        <w:t>commented on the following:</w:t>
      </w:r>
    </w:p>
    <w:p w14:paraId="0CC81948" w14:textId="77777777" w:rsidR="003E6E33" w:rsidRDefault="00B53761" w:rsidP="00315E6A">
      <w:pPr>
        <w:pStyle w:val="ListParagraph"/>
        <w:numPr>
          <w:ilvl w:val="0"/>
          <w:numId w:val="5"/>
        </w:numPr>
        <w:rPr>
          <w:rFonts w:asciiTheme="majorHAnsi" w:hAnsiTheme="majorHAnsi" w:cs="Arial"/>
          <w:sz w:val="22"/>
          <w:szCs w:val="22"/>
        </w:rPr>
      </w:pPr>
      <w:r w:rsidRPr="003E6E33">
        <w:rPr>
          <w:rFonts w:asciiTheme="majorHAnsi" w:hAnsiTheme="majorHAnsi" w:cs="Arial"/>
          <w:sz w:val="22"/>
          <w:szCs w:val="22"/>
        </w:rPr>
        <w:t>School Supply Drive – Success –</w:t>
      </w:r>
    </w:p>
    <w:p w14:paraId="58ACAF74" w14:textId="77777777" w:rsidR="003E6E33" w:rsidRDefault="00B53761" w:rsidP="00315E6A">
      <w:pPr>
        <w:pStyle w:val="ListParagraph"/>
        <w:numPr>
          <w:ilvl w:val="0"/>
          <w:numId w:val="5"/>
        </w:numPr>
        <w:rPr>
          <w:rFonts w:asciiTheme="majorHAnsi" w:hAnsiTheme="majorHAnsi" w:cs="Arial"/>
          <w:sz w:val="22"/>
          <w:szCs w:val="22"/>
        </w:rPr>
      </w:pPr>
      <w:r w:rsidRPr="003E6E33">
        <w:rPr>
          <w:rFonts w:asciiTheme="majorHAnsi" w:hAnsiTheme="majorHAnsi" w:cs="Arial"/>
          <w:sz w:val="22"/>
          <w:szCs w:val="22"/>
        </w:rPr>
        <w:t xml:space="preserve"> Delivery Date September 18</w:t>
      </w:r>
      <w:r w:rsidRPr="003E6E33">
        <w:rPr>
          <w:rFonts w:asciiTheme="majorHAnsi" w:hAnsiTheme="majorHAnsi" w:cs="Arial"/>
          <w:sz w:val="22"/>
          <w:szCs w:val="22"/>
          <w:vertAlign w:val="superscript"/>
        </w:rPr>
        <w:t>th</w:t>
      </w:r>
      <w:r w:rsidRPr="003E6E33">
        <w:rPr>
          <w:rFonts w:asciiTheme="majorHAnsi" w:hAnsiTheme="majorHAnsi" w:cs="Arial"/>
          <w:sz w:val="22"/>
          <w:szCs w:val="22"/>
        </w:rPr>
        <w:t xml:space="preserve"> ECU Community School at 10. Meet at Laupus </w:t>
      </w:r>
      <w:r w:rsidR="00E04DC9" w:rsidRPr="003E6E33">
        <w:rPr>
          <w:rFonts w:asciiTheme="majorHAnsi" w:hAnsiTheme="majorHAnsi" w:cs="Arial"/>
          <w:sz w:val="22"/>
          <w:szCs w:val="22"/>
        </w:rPr>
        <w:t>Library.</w:t>
      </w:r>
      <w:r w:rsidRPr="003E6E33">
        <w:rPr>
          <w:rFonts w:asciiTheme="majorHAnsi" w:hAnsiTheme="majorHAnsi" w:cs="Arial"/>
          <w:sz w:val="22"/>
          <w:szCs w:val="22"/>
        </w:rPr>
        <w:t xml:space="preserve"> </w:t>
      </w:r>
    </w:p>
    <w:p w14:paraId="26CFA68A" w14:textId="3EC9DD78" w:rsidR="005F010A" w:rsidRPr="003E6E33" w:rsidRDefault="00B53761" w:rsidP="00315E6A">
      <w:pPr>
        <w:pStyle w:val="ListParagraph"/>
        <w:numPr>
          <w:ilvl w:val="0"/>
          <w:numId w:val="5"/>
        </w:numPr>
        <w:rPr>
          <w:rFonts w:asciiTheme="majorHAnsi" w:hAnsiTheme="majorHAnsi" w:cs="Arial"/>
          <w:sz w:val="22"/>
          <w:szCs w:val="22"/>
        </w:rPr>
      </w:pPr>
      <w:r w:rsidRPr="003E6E33">
        <w:rPr>
          <w:rFonts w:asciiTheme="majorHAnsi" w:hAnsiTheme="majorHAnsi" w:cs="Arial"/>
          <w:sz w:val="22"/>
          <w:szCs w:val="22"/>
        </w:rPr>
        <w:t xml:space="preserve"> All </w:t>
      </w:r>
      <w:r w:rsidR="003E6E33">
        <w:rPr>
          <w:rFonts w:asciiTheme="majorHAnsi" w:hAnsiTheme="majorHAnsi" w:cs="Arial"/>
          <w:sz w:val="22"/>
          <w:szCs w:val="22"/>
        </w:rPr>
        <w:t xml:space="preserve">Staff Senators </w:t>
      </w:r>
      <w:r w:rsidRPr="003E6E33">
        <w:rPr>
          <w:rFonts w:asciiTheme="majorHAnsi" w:hAnsiTheme="majorHAnsi" w:cs="Arial"/>
          <w:sz w:val="22"/>
          <w:szCs w:val="22"/>
        </w:rPr>
        <w:t>are invite</w:t>
      </w:r>
      <w:r w:rsidR="003E6E33">
        <w:rPr>
          <w:rFonts w:asciiTheme="majorHAnsi" w:hAnsiTheme="majorHAnsi" w:cs="Arial"/>
          <w:sz w:val="22"/>
          <w:szCs w:val="22"/>
        </w:rPr>
        <w:t>d to come help load and/or meet at the school for delivery.</w:t>
      </w:r>
      <w:r w:rsidR="00E81350" w:rsidRPr="003E6E33">
        <w:rPr>
          <w:rFonts w:asciiTheme="majorHAnsi" w:hAnsiTheme="majorHAnsi" w:cs="Arial"/>
          <w:sz w:val="22"/>
          <w:szCs w:val="22"/>
        </w:rPr>
        <w:t xml:space="preserve"> </w:t>
      </w:r>
    </w:p>
    <w:p w14:paraId="2CB5E2AC" w14:textId="4758C29E" w:rsidR="00005054" w:rsidRPr="00DA77F4" w:rsidRDefault="00094605" w:rsidP="00525514">
      <w:pPr>
        <w:rPr>
          <w:rFonts w:asciiTheme="majorHAnsi" w:hAnsiTheme="majorHAnsi" w:cs="Arial"/>
          <w:sz w:val="22"/>
          <w:szCs w:val="22"/>
        </w:rPr>
      </w:pPr>
      <w:r w:rsidRPr="00DA77F4">
        <w:rPr>
          <w:rFonts w:asciiTheme="majorHAnsi" w:hAnsiTheme="majorHAnsi" w:cs="Arial"/>
          <w:b/>
          <w:sz w:val="22"/>
          <w:szCs w:val="22"/>
        </w:rPr>
        <w:t xml:space="preserve">Treasurer – Senator </w:t>
      </w:r>
      <w:r w:rsidR="00146112" w:rsidRPr="00DA77F4">
        <w:rPr>
          <w:rFonts w:asciiTheme="majorHAnsi" w:hAnsiTheme="majorHAnsi" w:cs="Arial"/>
          <w:b/>
          <w:sz w:val="22"/>
          <w:szCs w:val="22"/>
        </w:rPr>
        <w:t>Robin Mayo</w:t>
      </w:r>
      <w:r w:rsidR="007252E4" w:rsidRPr="00DA77F4">
        <w:rPr>
          <w:rFonts w:asciiTheme="majorHAnsi" w:hAnsiTheme="majorHAnsi" w:cs="Arial"/>
          <w:sz w:val="22"/>
          <w:szCs w:val="22"/>
        </w:rPr>
        <w:t xml:space="preserve"> </w:t>
      </w:r>
      <w:r w:rsidR="008F536A" w:rsidRPr="00DA77F4">
        <w:rPr>
          <w:rFonts w:asciiTheme="majorHAnsi" w:hAnsiTheme="majorHAnsi" w:cs="Arial"/>
          <w:sz w:val="22"/>
          <w:szCs w:val="22"/>
        </w:rPr>
        <w:t>commented on the following:</w:t>
      </w:r>
    </w:p>
    <w:p w14:paraId="4417FB3D" w14:textId="09B10856" w:rsidR="00525514" w:rsidRPr="003E6E33" w:rsidRDefault="008F536A" w:rsidP="00315E6A">
      <w:pPr>
        <w:pStyle w:val="ListParagraph"/>
        <w:numPr>
          <w:ilvl w:val="0"/>
          <w:numId w:val="6"/>
        </w:numPr>
        <w:rPr>
          <w:rFonts w:asciiTheme="majorHAnsi" w:hAnsiTheme="majorHAnsi" w:cs="Arial"/>
          <w:sz w:val="22"/>
          <w:szCs w:val="22"/>
        </w:rPr>
      </w:pPr>
      <w:r w:rsidRPr="003E6E33">
        <w:rPr>
          <w:rFonts w:asciiTheme="majorHAnsi" w:hAnsiTheme="majorHAnsi" w:cs="Arial"/>
          <w:sz w:val="22"/>
          <w:szCs w:val="22"/>
        </w:rPr>
        <w:t>Treasurer’s report</w:t>
      </w:r>
      <w:r w:rsidR="00B53761" w:rsidRPr="003E6E33">
        <w:rPr>
          <w:rFonts w:asciiTheme="majorHAnsi" w:hAnsiTheme="majorHAnsi" w:cs="Arial"/>
          <w:sz w:val="22"/>
          <w:szCs w:val="22"/>
        </w:rPr>
        <w:t xml:space="preserve"> was sent out</w:t>
      </w:r>
      <w:r w:rsidR="003E6E33" w:rsidRPr="003E6E33">
        <w:rPr>
          <w:rFonts w:asciiTheme="majorHAnsi" w:hAnsiTheme="majorHAnsi" w:cs="Arial"/>
          <w:sz w:val="22"/>
          <w:szCs w:val="22"/>
        </w:rPr>
        <w:t xml:space="preserve"> by email, no changes.</w:t>
      </w:r>
      <w:r w:rsidR="00B53761" w:rsidRPr="003E6E33">
        <w:rPr>
          <w:rFonts w:asciiTheme="majorHAnsi" w:hAnsiTheme="majorHAnsi" w:cs="Arial"/>
          <w:sz w:val="22"/>
          <w:szCs w:val="22"/>
        </w:rPr>
        <w:t xml:space="preserve"> – no questions.</w:t>
      </w:r>
    </w:p>
    <w:p w14:paraId="6408C188" w14:textId="3EF56030" w:rsidR="00525514" w:rsidRPr="00DA77F4" w:rsidRDefault="00525514" w:rsidP="00525514">
      <w:pPr>
        <w:rPr>
          <w:rFonts w:asciiTheme="majorHAnsi" w:hAnsiTheme="majorHAnsi" w:cs="Arial"/>
          <w:sz w:val="22"/>
          <w:szCs w:val="22"/>
        </w:rPr>
      </w:pPr>
    </w:p>
    <w:p w14:paraId="683C3718" w14:textId="77777777" w:rsidR="004D6203" w:rsidRPr="00DA77F4" w:rsidRDefault="004D6203" w:rsidP="00525514">
      <w:pPr>
        <w:tabs>
          <w:tab w:val="left" w:pos="2640"/>
        </w:tabs>
        <w:rPr>
          <w:rFonts w:asciiTheme="majorHAnsi" w:hAnsiTheme="majorHAnsi" w:cs="Arial"/>
          <w:b/>
          <w:sz w:val="22"/>
          <w:szCs w:val="22"/>
        </w:rPr>
      </w:pPr>
    </w:p>
    <w:p w14:paraId="46567EAD" w14:textId="77777777" w:rsidR="0063662B" w:rsidRPr="00DA77F4" w:rsidRDefault="00525514" w:rsidP="0063662B">
      <w:pPr>
        <w:tabs>
          <w:tab w:val="left" w:pos="2640"/>
        </w:tabs>
        <w:rPr>
          <w:rFonts w:asciiTheme="majorHAnsi" w:hAnsiTheme="majorHAnsi" w:cs="Arial"/>
          <w:b/>
          <w:sz w:val="22"/>
          <w:szCs w:val="22"/>
        </w:rPr>
      </w:pPr>
      <w:r w:rsidRPr="00DA77F4">
        <w:rPr>
          <w:rFonts w:asciiTheme="majorHAnsi" w:hAnsiTheme="majorHAnsi" w:cs="Arial"/>
          <w:b/>
          <w:sz w:val="22"/>
          <w:szCs w:val="22"/>
        </w:rPr>
        <w:t>New Business</w:t>
      </w:r>
      <w:r w:rsidR="0063662B" w:rsidRPr="00DA77F4">
        <w:rPr>
          <w:rFonts w:asciiTheme="majorHAnsi" w:hAnsiTheme="majorHAnsi" w:cs="Arial"/>
          <w:b/>
          <w:sz w:val="22"/>
          <w:szCs w:val="22"/>
        </w:rPr>
        <w:t xml:space="preserve"> </w:t>
      </w:r>
    </w:p>
    <w:p w14:paraId="4F22FE08" w14:textId="77777777" w:rsidR="0063662B" w:rsidRPr="00DA77F4" w:rsidRDefault="0063662B" w:rsidP="0063662B">
      <w:pPr>
        <w:tabs>
          <w:tab w:val="left" w:pos="2640"/>
        </w:tabs>
        <w:rPr>
          <w:rFonts w:asciiTheme="majorHAnsi" w:hAnsiTheme="majorHAnsi" w:cs="Arial"/>
          <w:b/>
          <w:sz w:val="22"/>
          <w:szCs w:val="22"/>
        </w:rPr>
      </w:pPr>
    </w:p>
    <w:p w14:paraId="2A3A2415" w14:textId="24084882" w:rsidR="0082143B" w:rsidRDefault="004D6203" w:rsidP="0063662B">
      <w:pPr>
        <w:tabs>
          <w:tab w:val="left" w:pos="2640"/>
        </w:tabs>
        <w:rPr>
          <w:rFonts w:asciiTheme="majorHAnsi" w:hAnsiTheme="majorHAnsi" w:cs="Arial"/>
          <w:b/>
          <w:sz w:val="22"/>
          <w:szCs w:val="22"/>
        </w:rPr>
      </w:pPr>
      <w:r w:rsidRPr="00DA77F4">
        <w:rPr>
          <w:rFonts w:asciiTheme="majorHAnsi" w:hAnsiTheme="majorHAnsi" w:cs="Arial"/>
          <w:b/>
          <w:sz w:val="22"/>
          <w:szCs w:val="22"/>
        </w:rPr>
        <w:t>Speaker</w:t>
      </w:r>
      <w:r w:rsidR="0063662B" w:rsidRPr="00DA77F4">
        <w:rPr>
          <w:rFonts w:asciiTheme="majorHAnsi" w:hAnsiTheme="majorHAnsi" w:cs="Arial"/>
          <w:b/>
          <w:sz w:val="22"/>
          <w:szCs w:val="22"/>
        </w:rPr>
        <w:t xml:space="preserve"> </w:t>
      </w:r>
      <w:r w:rsidR="00B53761">
        <w:rPr>
          <w:rFonts w:asciiTheme="majorHAnsi" w:hAnsiTheme="majorHAnsi" w:cs="Arial"/>
          <w:b/>
          <w:sz w:val="22"/>
          <w:szCs w:val="22"/>
        </w:rPr>
        <w:t>–</w:t>
      </w:r>
      <w:r w:rsidR="0063662B" w:rsidRPr="00DA77F4">
        <w:rPr>
          <w:rFonts w:asciiTheme="majorHAnsi" w:hAnsiTheme="majorHAnsi" w:cs="Arial"/>
          <w:b/>
          <w:sz w:val="22"/>
          <w:szCs w:val="22"/>
        </w:rPr>
        <w:t xml:space="preserve"> </w:t>
      </w:r>
      <w:r w:rsidR="00B53761">
        <w:rPr>
          <w:rFonts w:asciiTheme="majorHAnsi" w:hAnsiTheme="majorHAnsi" w:cs="Arial"/>
          <w:b/>
          <w:sz w:val="22"/>
          <w:szCs w:val="22"/>
        </w:rPr>
        <w:t>LeeAnn Goff, Director of Benefits</w:t>
      </w:r>
    </w:p>
    <w:p w14:paraId="6CD2780B" w14:textId="2854D954" w:rsidR="00616A80" w:rsidRDefault="007C7EE8" w:rsidP="0063662B">
      <w:pPr>
        <w:tabs>
          <w:tab w:val="left" w:pos="2640"/>
        </w:tabs>
        <w:rPr>
          <w:rFonts w:asciiTheme="majorHAnsi" w:hAnsiTheme="majorHAnsi" w:cs="Arial"/>
          <w:b/>
          <w:sz w:val="22"/>
          <w:szCs w:val="22"/>
        </w:rPr>
      </w:pPr>
      <w:r>
        <w:rPr>
          <w:rFonts w:asciiTheme="majorHAnsi" w:hAnsiTheme="majorHAnsi" w:cs="Arial"/>
          <w:b/>
          <w:sz w:val="22"/>
          <w:szCs w:val="22"/>
        </w:rPr>
        <w:t>Bullet points below of discussion</w:t>
      </w:r>
      <w:r w:rsidR="00616A80">
        <w:rPr>
          <w:rFonts w:asciiTheme="majorHAnsi" w:hAnsiTheme="majorHAnsi" w:cs="Arial"/>
          <w:b/>
          <w:sz w:val="22"/>
          <w:szCs w:val="22"/>
        </w:rPr>
        <w:t xml:space="preserve"> sent by LeeAnn Goff</w:t>
      </w:r>
    </w:p>
    <w:p w14:paraId="04DAF942" w14:textId="77777777" w:rsidR="00616A80" w:rsidRDefault="00616A80" w:rsidP="00315E6A">
      <w:pPr>
        <w:pStyle w:val="ListParagraph"/>
        <w:numPr>
          <w:ilvl w:val="0"/>
          <w:numId w:val="1"/>
        </w:numPr>
        <w:contextualSpacing w:val="0"/>
        <w:rPr>
          <w:rFonts w:eastAsia="Times New Roman"/>
        </w:rPr>
      </w:pPr>
      <w:r>
        <w:rPr>
          <w:rFonts w:eastAsia="Times New Roman"/>
        </w:rPr>
        <w:t>Open Enrollment is November 2- November 19</w:t>
      </w:r>
    </w:p>
    <w:p w14:paraId="5F990269" w14:textId="77777777" w:rsidR="00616A80" w:rsidRDefault="00616A80" w:rsidP="00315E6A">
      <w:pPr>
        <w:pStyle w:val="ListParagraph"/>
        <w:numPr>
          <w:ilvl w:val="0"/>
          <w:numId w:val="1"/>
        </w:numPr>
        <w:contextualSpacing w:val="0"/>
        <w:rPr>
          <w:rFonts w:eastAsia="Times New Roman"/>
        </w:rPr>
      </w:pPr>
      <w:r>
        <w:rPr>
          <w:rFonts w:eastAsia="Times New Roman"/>
        </w:rPr>
        <w:t>Enrollment Assistance Sessions will be held at the HR Annex Building 283…All sessions are 9:00-4:00</w:t>
      </w:r>
    </w:p>
    <w:p w14:paraId="0BFE6125" w14:textId="77777777" w:rsidR="00616A80" w:rsidRDefault="00616A80" w:rsidP="00315E6A">
      <w:pPr>
        <w:pStyle w:val="ListParagraph"/>
        <w:numPr>
          <w:ilvl w:val="1"/>
          <w:numId w:val="1"/>
        </w:numPr>
        <w:contextualSpacing w:val="0"/>
        <w:rPr>
          <w:rFonts w:eastAsia="Times New Roman"/>
        </w:rPr>
      </w:pPr>
      <w:r>
        <w:rPr>
          <w:rFonts w:eastAsia="Times New Roman"/>
        </w:rPr>
        <w:t>November 5</w:t>
      </w:r>
      <w:r>
        <w:rPr>
          <w:rFonts w:eastAsia="Times New Roman"/>
          <w:vertAlign w:val="superscript"/>
        </w:rPr>
        <w:t>th</w:t>
      </w:r>
    </w:p>
    <w:p w14:paraId="38E18A9B" w14:textId="77777777" w:rsidR="00616A80" w:rsidRDefault="00616A80" w:rsidP="00315E6A">
      <w:pPr>
        <w:pStyle w:val="ListParagraph"/>
        <w:numPr>
          <w:ilvl w:val="1"/>
          <w:numId w:val="1"/>
        </w:numPr>
        <w:contextualSpacing w:val="0"/>
        <w:rPr>
          <w:rFonts w:eastAsia="Times New Roman"/>
        </w:rPr>
      </w:pPr>
      <w:r>
        <w:rPr>
          <w:rFonts w:eastAsia="Times New Roman"/>
        </w:rPr>
        <w:t>November 7</w:t>
      </w:r>
      <w:r>
        <w:rPr>
          <w:rFonts w:eastAsia="Times New Roman"/>
          <w:vertAlign w:val="superscript"/>
        </w:rPr>
        <w:t>th</w:t>
      </w:r>
    </w:p>
    <w:p w14:paraId="3F8F1EB2" w14:textId="77777777" w:rsidR="00616A80" w:rsidRDefault="00616A80" w:rsidP="00315E6A">
      <w:pPr>
        <w:pStyle w:val="ListParagraph"/>
        <w:numPr>
          <w:ilvl w:val="1"/>
          <w:numId w:val="1"/>
        </w:numPr>
        <w:contextualSpacing w:val="0"/>
        <w:rPr>
          <w:rFonts w:eastAsia="Times New Roman"/>
        </w:rPr>
      </w:pPr>
      <w:r>
        <w:rPr>
          <w:rFonts w:eastAsia="Times New Roman"/>
        </w:rPr>
        <w:t>November 12</w:t>
      </w:r>
      <w:r>
        <w:rPr>
          <w:rFonts w:eastAsia="Times New Roman"/>
          <w:vertAlign w:val="superscript"/>
        </w:rPr>
        <w:t>th</w:t>
      </w:r>
    </w:p>
    <w:p w14:paraId="709969F4" w14:textId="77777777" w:rsidR="00616A80" w:rsidRDefault="00616A80" w:rsidP="00315E6A">
      <w:pPr>
        <w:pStyle w:val="ListParagraph"/>
        <w:numPr>
          <w:ilvl w:val="1"/>
          <w:numId w:val="1"/>
        </w:numPr>
        <w:contextualSpacing w:val="0"/>
        <w:rPr>
          <w:rFonts w:eastAsia="Times New Roman"/>
        </w:rPr>
      </w:pPr>
      <w:r>
        <w:rPr>
          <w:rFonts w:eastAsia="Times New Roman"/>
        </w:rPr>
        <w:t>November 14</w:t>
      </w:r>
      <w:r>
        <w:rPr>
          <w:rFonts w:eastAsia="Times New Roman"/>
          <w:vertAlign w:val="superscript"/>
        </w:rPr>
        <w:t>th</w:t>
      </w:r>
    </w:p>
    <w:p w14:paraId="4882A6EF" w14:textId="77777777" w:rsidR="00616A80" w:rsidRDefault="00616A80" w:rsidP="00616A80">
      <w:pPr>
        <w:rPr>
          <w:rFonts w:eastAsiaTheme="minorHAnsi"/>
        </w:rPr>
      </w:pPr>
      <w:r>
        <w:t> </w:t>
      </w:r>
    </w:p>
    <w:p w14:paraId="574AEAE0" w14:textId="77777777" w:rsidR="00616A80" w:rsidRDefault="00616A80" w:rsidP="00315E6A">
      <w:pPr>
        <w:pStyle w:val="ListParagraph"/>
        <w:numPr>
          <w:ilvl w:val="0"/>
          <w:numId w:val="2"/>
        </w:numPr>
        <w:contextualSpacing w:val="0"/>
        <w:rPr>
          <w:rFonts w:eastAsia="Times New Roman"/>
        </w:rPr>
      </w:pPr>
      <w:r>
        <w:rPr>
          <w:rFonts w:eastAsia="Times New Roman"/>
        </w:rPr>
        <w:t>No change in Dependent Health Premiums this year</w:t>
      </w:r>
    </w:p>
    <w:p w14:paraId="70217B39" w14:textId="77777777" w:rsidR="00616A80" w:rsidRDefault="00616A80" w:rsidP="00616A80">
      <w:pPr>
        <w:pStyle w:val="ListParagraph"/>
        <w:rPr>
          <w:rFonts w:eastAsiaTheme="minorHAnsi"/>
        </w:rPr>
      </w:pPr>
      <w:r>
        <w:t> </w:t>
      </w:r>
    </w:p>
    <w:p w14:paraId="4F813078" w14:textId="77777777" w:rsidR="00616A80" w:rsidRDefault="00616A80" w:rsidP="00315E6A">
      <w:pPr>
        <w:pStyle w:val="ListParagraph"/>
        <w:numPr>
          <w:ilvl w:val="0"/>
          <w:numId w:val="2"/>
        </w:numPr>
        <w:contextualSpacing w:val="0"/>
        <w:rPr>
          <w:rFonts w:eastAsia="Times New Roman"/>
        </w:rPr>
      </w:pPr>
      <w:r>
        <w:rPr>
          <w:rFonts w:eastAsia="Times New Roman"/>
        </w:rPr>
        <w:lastRenderedPageBreak/>
        <w:t>We now have Single-Sign-On which means you will use your Pirate ID and passphrase to sign in to make changes</w:t>
      </w:r>
    </w:p>
    <w:p w14:paraId="253DCB77" w14:textId="6C446891" w:rsidR="00616A80" w:rsidRPr="006B7404" w:rsidRDefault="006B7404" w:rsidP="006B7404">
      <w:pPr>
        <w:pStyle w:val="ListParagraph"/>
        <w:rPr>
          <w:rFonts w:eastAsiaTheme="minorHAnsi"/>
        </w:rPr>
      </w:pPr>
      <w:r>
        <w:t>-</w:t>
      </w:r>
      <w:r w:rsidR="00616A80">
        <w:t> </w:t>
      </w:r>
    </w:p>
    <w:p w14:paraId="4EB3557E" w14:textId="77777777" w:rsidR="00616A80" w:rsidRDefault="00616A80" w:rsidP="00315E6A">
      <w:pPr>
        <w:pStyle w:val="ListParagraph"/>
        <w:numPr>
          <w:ilvl w:val="0"/>
          <w:numId w:val="2"/>
        </w:numPr>
        <w:contextualSpacing w:val="0"/>
        <w:rPr>
          <w:rFonts w:eastAsia="Times New Roman"/>
        </w:rPr>
      </w:pPr>
      <w:r>
        <w:rPr>
          <w:rFonts w:eastAsia="Times New Roman"/>
        </w:rPr>
        <w:t>Everyone will be moved to the 70/30 plan and you must elect the 80/20 plan</w:t>
      </w:r>
    </w:p>
    <w:p w14:paraId="50E3A4A1" w14:textId="77777777" w:rsidR="00616A80" w:rsidRDefault="00616A80" w:rsidP="00616A80">
      <w:pPr>
        <w:pStyle w:val="ListParagraph"/>
        <w:rPr>
          <w:rFonts w:eastAsiaTheme="minorHAnsi"/>
        </w:rPr>
      </w:pPr>
      <w:r>
        <w:t> </w:t>
      </w:r>
    </w:p>
    <w:p w14:paraId="482F96DE" w14:textId="77777777" w:rsidR="00616A80" w:rsidRDefault="00616A80" w:rsidP="00315E6A">
      <w:pPr>
        <w:pStyle w:val="ListParagraph"/>
        <w:numPr>
          <w:ilvl w:val="0"/>
          <w:numId w:val="2"/>
        </w:numPr>
        <w:contextualSpacing w:val="0"/>
        <w:rPr>
          <w:rFonts w:eastAsia="Times New Roman"/>
        </w:rPr>
      </w:pPr>
      <w:r>
        <w:rPr>
          <w:rFonts w:eastAsia="Times New Roman"/>
        </w:rPr>
        <w:t>You must complete the tobacco attestation question to pay lower premiums</w:t>
      </w:r>
    </w:p>
    <w:p w14:paraId="0F46785E" w14:textId="266F3474" w:rsidR="00616A80" w:rsidRPr="006B7404" w:rsidRDefault="00616A80" w:rsidP="006B7404">
      <w:pPr>
        <w:pStyle w:val="ListParagraph"/>
        <w:rPr>
          <w:rFonts w:eastAsiaTheme="minorHAnsi"/>
        </w:rPr>
      </w:pPr>
      <w:r>
        <w:t> </w:t>
      </w:r>
    </w:p>
    <w:p w14:paraId="1D845A5C" w14:textId="77777777" w:rsidR="00616A80" w:rsidRDefault="00616A80" w:rsidP="00315E6A">
      <w:pPr>
        <w:pStyle w:val="ListParagraph"/>
        <w:numPr>
          <w:ilvl w:val="0"/>
          <w:numId w:val="2"/>
        </w:numPr>
        <w:contextualSpacing w:val="0"/>
        <w:rPr>
          <w:rFonts w:eastAsia="Times New Roman"/>
        </w:rPr>
      </w:pPr>
      <w:r>
        <w:rPr>
          <w:rFonts w:eastAsia="Times New Roman"/>
        </w:rPr>
        <w:t>Because there is no Minute Clinic within 25 miles of ECU you must let your ECU Benefit Counselor know if you complete the tobacco attestation indicating you smoke but will attend a minute clinic</w:t>
      </w:r>
    </w:p>
    <w:p w14:paraId="798B3557" w14:textId="77777777" w:rsidR="00616A80" w:rsidRDefault="00616A80" w:rsidP="00315E6A">
      <w:pPr>
        <w:pStyle w:val="ListParagraph"/>
        <w:numPr>
          <w:ilvl w:val="1"/>
          <w:numId w:val="2"/>
        </w:numPr>
        <w:contextualSpacing w:val="0"/>
        <w:rPr>
          <w:rFonts w:eastAsia="Times New Roman"/>
        </w:rPr>
      </w:pPr>
      <w:r>
        <w:rPr>
          <w:rFonts w:eastAsia="Times New Roman"/>
        </w:rPr>
        <w:t>We much file an exception on or before December 31</w:t>
      </w:r>
      <w:r>
        <w:rPr>
          <w:rFonts w:eastAsia="Times New Roman"/>
          <w:vertAlign w:val="superscript"/>
        </w:rPr>
        <w:t>st</w:t>
      </w:r>
      <w:r>
        <w:rPr>
          <w:rFonts w:eastAsia="Times New Roman"/>
        </w:rPr>
        <w:t xml:space="preserve"> indicating the nearest minute clinic is more than 25 miles away……failure to file the exception will mean you do not receive the premium credit</w:t>
      </w:r>
    </w:p>
    <w:p w14:paraId="6C8A341A" w14:textId="3D475C76" w:rsidR="00616A80" w:rsidRDefault="00616A80" w:rsidP="00315E6A">
      <w:pPr>
        <w:pStyle w:val="ListParagraph"/>
        <w:numPr>
          <w:ilvl w:val="1"/>
          <w:numId w:val="2"/>
        </w:numPr>
        <w:contextualSpacing w:val="0"/>
        <w:rPr>
          <w:rFonts w:eastAsia="Times New Roman"/>
        </w:rPr>
      </w:pPr>
      <w:r>
        <w:rPr>
          <w:rFonts w:eastAsia="Times New Roman"/>
        </w:rPr>
        <w:t xml:space="preserve">You may also </w:t>
      </w:r>
      <w:r w:rsidR="00315E6A">
        <w:rPr>
          <w:rFonts w:eastAsia="Times New Roman"/>
        </w:rPr>
        <w:t>choose</w:t>
      </w:r>
      <w:r>
        <w:rPr>
          <w:rFonts w:eastAsia="Times New Roman"/>
        </w:rPr>
        <w:t xml:space="preserve"> to drive to the nearest Minute Clinic</w:t>
      </w:r>
    </w:p>
    <w:p w14:paraId="0CFDC00F" w14:textId="77777777" w:rsidR="00616A80" w:rsidRDefault="00616A80" w:rsidP="00616A80">
      <w:pPr>
        <w:pStyle w:val="ListParagraph"/>
        <w:ind w:left="1440"/>
        <w:rPr>
          <w:rFonts w:eastAsiaTheme="minorHAnsi"/>
        </w:rPr>
      </w:pPr>
      <w:r>
        <w:t> </w:t>
      </w:r>
    </w:p>
    <w:p w14:paraId="7DBDC79A" w14:textId="77777777" w:rsidR="00616A80" w:rsidRDefault="00616A80" w:rsidP="00315E6A">
      <w:pPr>
        <w:pStyle w:val="ListParagraph"/>
        <w:numPr>
          <w:ilvl w:val="0"/>
          <w:numId w:val="2"/>
        </w:numPr>
        <w:contextualSpacing w:val="0"/>
        <w:rPr>
          <w:rFonts w:eastAsia="Times New Roman"/>
        </w:rPr>
      </w:pPr>
      <w:r>
        <w:rPr>
          <w:rFonts w:eastAsia="Times New Roman"/>
        </w:rPr>
        <w:t xml:space="preserve">If adding a dependent you must upload dependent verification.  </w:t>
      </w:r>
    </w:p>
    <w:p w14:paraId="749F5C13" w14:textId="77777777" w:rsidR="00616A80" w:rsidRDefault="00616A80" w:rsidP="00616A80">
      <w:pPr>
        <w:pStyle w:val="ListParagraph"/>
        <w:rPr>
          <w:rFonts w:eastAsiaTheme="minorHAnsi"/>
        </w:rPr>
      </w:pPr>
      <w:r>
        <w:t> </w:t>
      </w:r>
    </w:p>
    <w:p w14:paraId="209C2BEE" w14:textId="77777777" w:rsidR="00616A80" w:rsidRDefault="00616A80" w:rsidP="00315E6A">
      <w:pPr>
        <w:pStyle w:val="ListParagraph"/>
        <w:numPr>
          <w:ilvl w:val="0"/>
          <w:numId w:val="2"/>
        </w:numPr>
        <w:contextualSpacing w:val="0"/>
        <w:rPr>
          <w:rFonts w:eastAsia="Times New Roman"/>
        </w:rPr>
      </w:pPr>
      <w:r>
        <w:rPr>
          <w:rFonts w:eastAsia="Times New Roman"/>
        </w:rPr>
        <w:t>Keep a record of your confirmation number if enrolling online and the date/time and name of person you spoke with if enrolling by phone</w:t>
      </w:r>
    </w:p>
    <w:p w14:paraId="2948A2AF" w14:textId="6C3A8464" w:rsidR="00616A80" w:rsidRPr="006B7404" w:rsidRDefault="00616A80" w:rsidP="006B7404">
      <w:pPr>
        <w:pStyle w:val="ListParagraph"/>
        <w:rPr>
          <w:rFonts w:eastAsiaTheme="minorHAnsi"/>
        </w:rPr>
      </w:pPr>
      <w:r>
        <w:t>  </w:t>
      </w:r>
    </w:p>
    <w:p w14:paraId="6295D2E3" w14:textId="77777777" w:rsidR="00616A80" w:rsidRDefault="00616A80" w:rsidP="00315E6A">
      <w:pPr>
        <w:pStyle w:val="ListParagraph"/>
        <w:numPr>
          <w:ilvl w:val="0"/>
          <w:numId w:val="2"/>
        </w:numPr>
        <w:contextualSpacing w:val="0"/>
        <w:rPr>
          <w:rFonts w:eastAsia="Times New Roman"/>
        </w:rPr>
      </w:pPr>
      <w:r>
        <w:rPr>
          <w:rFonts w:eastAsia="Times New Roman"/>
        </w:rPr>
        <w:t xml:space="preserve">New Mid-level Dental Plan.  </w:t>
      </w:r>
    </w:p>
    <w:p w14:paraId="28C83AF6" w14:textId="77777777" w:rsidR="00616A80" w:rsidRDefault="00616A80" w:rsidP="00315E6A">
      <w:pPr>
        <w:pStyle w:val="ListParagraph"/>
        <w:numPr>
          <w:ilvl w:val="1"/>
          <w:numId w:val="2"/>
        </w:numPr>
        <w:contextualSpacing w:val="0"/>
        <w:rPr>
          <w:rFonts w:eastAsia="Times New Roman"/>
        </w:rPr>
      </w:pPr>
      <w:r>
        <w:rPr>
          <w:rFonts w:eastAsia="Times New Roman"/>
        </w:rPr>
        <w:t>Everyone currently in the High Option will be mapped to this new plan</w:t>
      </w:r>
    </w:p>
    <w:p w14:paraId="248AC9CF" w14:textId="77777777" w:rsidR="00616A80" w:rsidRDefault="00616A80" w:rsidP="00315E6A">
      <w:pPr>
        <w:pStyle w:val="ListParagraph"/>
        <w:numPr>
          <w:ilvl w:val="1"/>
          <w:numId w:val="2"/>
        </w:numPr>
        <w:contextualSpacing w:val="0"/>
        <w:rPr>
          <w:rFonts w:eastAsia="Times New Roman"/>
        </w:rPr>
      </w:pPr>
      <w:r>
        <w:rPr>
          <w:rFonts w:eastAsia="Times New Roman"/>
        </w:rPr>
        <w:t>You must elect High Option to have that coverage</w:t>
      </w:r>
    </w:p>
    <w:p w14:paraId="7B6CC6E3" w14:textId="77777777" w:rsidR="00616A80" w:rsidRDefault="00616A80" w:rsidP="00315E6A">
      <w:pPr>
        <w:pStyle w:val="ListParagraph"/>
        <w:numPr>
          <w:ilvl w:val="1"/>
          <w:numId w:val="2"/>
        </w:numPr>
        <w:contextualSpacing w:val="0"/>
        <w:rPr>
          <w:rFonts w:eastAsia="Times New Roman"/>
        </w:rPr>
      </w:pPr>
      <w:r>
        <w:rPr>
          <w:rFonts w:eastAsia="Times New Roman"/>
        </w:rPr>
        <w:t xml:space="preserve">Premiums for the new plan are the same as current high option premiums  </w:t>
      </w:r>
    </w:p>
    <w:p w14:paraId="1716F79E" w14:textId="77777777" w:rsidR="00616A80" w:rsidRDefault="00616A80" w:rsidP="00616A80">
      <w:pPr>
        <w:rPr>
          <w:rFonts w:eastAsiaTheme="minorHAnsi"/>
        </w:rPr>
      </w:pPr>
      <w:r>
        <w:t> </w:t>
      </w:r>
    </w:p>
    <w:p w14:paraId="67261355" w14:textId="77777777" w:rsidR="00616A80" w:rsidRDefault="00616A80" w:rsidP="00315E6A">
      <w:pPr>
        <w:pStyle w:val="ListParagraph"/>
        <w:numPr>
          <w:ilvl w:val="0"/>
          <w:numId w:val="3"/>
        </w:numPr>
        <w:contextualSpacing w:val="0"/>
        <w:rPr>
          <w:rFonts w:eastAsia="Times New Roman"/>
        </w:rPr>
      </w:pPr>
      <w:r>
        <w:rPr>
          <w:rFonts w:eastAsia="Times New Roman"/>
        </w:rPr>
        <w:t>You must re-enroll in the FSA for Healthcare and Daycare to continue coverage in 2020</w:t>
      </w:r>
    </w:p>
    <w:p w14:paraId="3AC080CA" w14:textId="77777777" w:rsidR="00616A80" w:rsidRDefault="00616A80" w:rsidP="00315E6A">
      <w:pPr>
        <w:pStyle w:val="ListParagraph"/>
        <w:numPr>
          <w:ilvl w:val="1"/>
          <w:numId w:val="3"/>
        </w:numPr>
        <w:contextualSpacing w:val="0"/>
        <w:rPr>
          <w:rFonts w:eastAsia="Times New Roman"/>
        </w:rPr>
      </w:pPr>
      <w:r>
        <w:rPr>
          <w:rFonts w:eastAsia="Times New Roman"/>
        </w:rPr>
        <w:t>Healthcare annual maximum $2700</w:t>
      </w:r>
    </w:p>
    <w:p w14:paraId="0619A838" w14:textId="5A2221B0" w:rsidR="00616A80" w:rsidRDefault="00616A80" w:rsidP="00315E6A">
      <w:pPr>
        <w:pStyle w:val="ListParagraph"/>
        <w:numPr>
          <w:ilvl w:val="1"/>
          <w:numId w:val="3"/>
        </w:numPr>
        <w:contextualSpacing w:val="0"/>
        <w:rPr>
          <w:rFonts w:eastAsia="Times New Roman"/>
        </w:rPr>
      </w:pPr>
      <w:r>
        <w:rPr>
          <w:rFonts w:eastAsia="Times New Roman"/>
        </w:rPr>
        <w:t>Daycare annual maximum $5000</w:t>
      </w:r>
    </w:p>
    <w:p w14:paraId="6A73434A" w14:textId="01816B7A" w:rsidR="007C7EE8" w:rsidRDefault="007C7EE8" w:rsidP="007C7EE8">
      <w:pPr>
        <w:rPr>
          <w:rFonts w:eastAsia="Times New Roman"/>
        </w:rPr>
      </w:pPr>
    </w:p>
    <w:p w14:paraId="5D04E2E4" w14:textId="28CB77FD" w:rsidR="007C7EE8" w:rsidRPr="003568F6" w:rsidRDefault="007C7EE8" w:rsidP="007C7EE8">
      <w:pPr>
        <w:rPr>
          <w:rFonts w:eastAsia="Times New Roman"/>
          <w:b/>
          <w:bCs/>
        </w:rPr>
      </w:pPr>
      <w:r w:rsidRPr="003568F6">
        <w:rPr>
          <w:rFonts w:eastAsia="Times New Roman"/>
          <w:b/>
          <w:bCs/>
        </w:rPr>
        <w:t>Committee Reports</w:t>
      </w:r>
    </w:p>
    <w:p w14:paraId="20C6FE3A" w14:textId="1139AA8B" w:rsidR="007C7EE8" w:rsidRDefault="003E6E33" w:rsidP="007C7EE8">
      <w:pPr>
        <w:rPr>
          <w:rFonts w:eastAsia="Times New Roman"/>
        </w:rPr>
      </w:pPr>
      <w:r>
        <w:rPr>
          <w:rFonts w:eastAsia="Times New Roman"/>
        </w:rPr>
        <w:t>Bylaws</w:t>
      </w:r>
      <w:r w:rsidR="007C7EE8">
        <w:rPr>
          <w:rFonts w:eastAsia="Times New Roman"/>
        </w:rPr>
        <w:t xml:space="preserve"> – </w:t>
      </w:r>
      <w:r w:rsidR="00DC793A">
        <w:rPr>
          <w:rFonts w:eastAsia="Times New Roman"/>
        </w:rPr>
        <w:t>No report</w:t>
      </w:r>
    </w:p>
    <w:p w14:paraId="71112EC9" w14:textId="2C66F00E" w:rsidR="007C7EE8" w:rsidRDefault="007C7EE8" w:rsidP="007C7EE8">
      <w:pPr>
        <w:rPr>
          <w:rFonts w:eastAsia="Times New Roman"/>
        </w:rPr>
      </w:pPr>
      <w:r>
        <w:rPr>
          <w:rFonts w:eastAsia="Times New Roman"/>
        </w:rPr>
        <w:t xml:space="preserve">Scholarships – </w:t>
      </w:r>
      <w:r w:rsidR="003E6E33">
        <w:rPr>
          <w:rFonts w:eastAsia="Times New Roman"/>
        </w:rPr>
        <w:t>No report</w:t>
      </w:r>
    </w:p>
    <w:p w14:paraId="4BD77BF6" w14:textId="59406B38" w:rsidR="00DC793A" w:rsidRDefault="00DC793A" w:rsidP="007C7EE8">
      <w:pPr>
        <w:rPr>
          <w:rFonts w:eastAsia="Times New Roman"/>
        </w:rPr>
      </w:pPr>
      <w:r>
        <w:rPr>
          <w:rFonts w:eastAsia="Times New Roman"/>
        </w:rPr>
        <w:t xml:space="preserve">Rec &amp; </w:t>
      </w:r>
      <w:r w:rsidR="007C7EE8">
        <w:rPr>
          <w:rFonts w:eastAsia="Times New Roman"/>
        </w:rPr>
        <w:t>Awards –</w:t>
      </w:r>
      <w:r>
        <w:rPr>
          <w:rFonts w:eastAsia="Times New Roman"/>
        </w:rPr>
        <w:t xml:space="preserve"> Gaelle Deshayes</w:t>
      </w:r>
    </w:p>
    <w:p w14:paraId="3B4D11E7" w14:textId="3944D138" w:rsidR="007C7EE8" w:rsidRPr="00DC793A" w:rsidRDefault="00DC793A" w:rsidP="00315E6A">
      <w:pPr>
        <w:pStyle w:val="ListParagraph"/>
        <w:numPr>
          <w:ilvl w:val="0"/>
          <w:numId w:val="3"/>
        </w:numPr>
        <w:rPr>
          <w:rFonts w:eastAsia="Times New Roman"/>
        </w:rPr>
      </w:pPr>
      <w:r w:rsidRPr="00DC793A">
        <w:rPr>
          <w:rFonts w:eastAsia="Times New Roman"/>
        </w:rPr>
        <w:t xml:space="preserve">Date: </w:t>
      </w:r>
      <w:r w:rsidR="007C7EE8" w:rsidRPr="00DC793A">
        <w:rPr>
          <w:rFonts w:eastAsia="Times New Roman"/>
        </w:rPr>
        <w:t>Thursday, October 17 Staff Senate Fitness Walk 11:30 – 1:00</w:t>
      </w:r>
    </w:p>
    <w:p w14:paraId="627B610F" w14:textId="5D79E5C5" w:rsidR="007C7EE8" w:rsidRPr="00DC793A" w:rsidRDefault="007C7EE8" w:rsidP="00315E6A">
      <w:pPr>
        <w:pStyle w:val="ListParagraph"/>
        <w:numPr>
          <w:ilvl w:val="0"/>
          <w:numId w:val="3"/>
        </w:numPr>
        <w:rPr>
          <w:rFonts w:eastAsia="Times New Roman"/>
        </w:rPr>
      </w:pPr>
      <w:r w:rsidRPr="00DC793A">
        <w:rPr>
          <w:rFonts w:eastAsia="Times New Roman"/>
        </w:rPr>
        <w:t>Letters to Vendors – so far about 20 vendors have signed up</w:t>
      </w:r>
    </w:p>
    <w:p w14:paraId="28709008" w14:textId="03114AD2" w:rsidR="007C7EE8" w:rsidRPr="00DC793A" w:rsidRDefault="007C7EE8" w:rsidP="00315E6A">
      <w:pPr>
        <w:pStyle w:val="ListParagraph"/>
        <w:numPr>
          <w:ilvl w:val="0"/>
          <w:numId w:val="3"/>
        </w:numPr>
        <w:rPr>
          <w:rFonts w:eastAsia="Times New Roman"/>
        </w:rPr>
      </w:pPr>
      <w:r w:rsidRPr="00DC793A">
        <w:rPr>
          <w:rFonts w:eastAsia="Times New Roman"/>
        </w:rPr>
        <w:t>Send any information concerning vendors send to Gayle</w:t>
      </w:r>
    </w:p>
    <w:p w14:paraId="56509757" w14:textId="7524FF54" w:rsidR="007C7EE8" w:rsidRPr="00DC793A" w:rsidRDefault="007C7EE8" w:rsidP="00315E6A">
      <w:pPr>
        <w:pStyle w:val="ListParagraph"/>
        <w:numPr>
          <w:ilvl w:val="0"/>
          <w:numId w:val="3"/>
        </w:numPr>
        <w:rPr>
          <w:rFonts w:eastAsia="Times New Roman"/>
        </w:rPr>
      </w:pPr>
      <w:r w:rsidRPr="00DC793A">
        <w:rPr>
          <w:rFonts w:eastAsia="Times New Roman"/>
        </w:rPr>
        <w:t>Working with Creative Service for Flyer</w:t>
      </w:r>
    </w:p>
    <w:p w14:paraId="276423D7" w14:textId="183CB60C" w:rsidR="007C7EE8" w:rsidRPr="00DC793A" w:rsidRDefault="007C7EE8" w:rsidP="00315E6A">
      <w:pPr>
        <w:pStyle w:val="ListParagraph"/>
        <w:numPr>
          <w:ilvl w:val="0"/>
          <w:numId w:val="3"/>
        </w:numPr>
        <w:rPr>
          <w:rFonts w:eastAsia="Times New Roman"/>
        </w:rPr>
      </w:pPr>
      <w:r w:rsidRPr="00DC793A">
        <w:rPr>
          <w:rFonts w:eastAsia="Times New Roman"/>
        </w:rPr>
        <w:t>Giveaways</w:t>
      </w:r>
      <w:r w:rsidR="00DC793A" w:rsidRPr="00DC793A">
        <w:rPr>
          <w:rFonts w:eastAsia="Times New Roman"/>
        </w:rPr>
        <w:t xml:space="preserve"> have been ordered</w:t>
      </w:r>
    </w:p>
    <w:p w14:paraId="1E8E4E3E" w14:textId="49700586" w:rsidR="007C7EE8" w:rsidRPr="00DC793A" w:rsidRDefault="007C7EE8" w:rsidP="00315E6A">
      <w:pPr>
        <w:pStyle w:val="ListParagraph"/>
        <w:numPr>
          <w:ilvl w:val="0"/>
          <w:numId w:val="3"/>
        </w:numPr>
        <w:rPr>
          <w:rFonts w:eastAsia="Times New Roman"/>
        </w:rPr>
      </w:pPr>
      <w:r w:rsidRPr="00DC793A">
        <w:rPr>
          <w:rFonts w:eastAsia="Times New Roman"/>
        </w:rPr>
        <w:t>Parking – contact parking concerning parking for main campus</w:t>
      </w:r>
    </w:p>
    <w:p w14:paraId="6990B81A" w14:textId="691E2909" w:rsidR="007C7EE8" w:rsidRPr="003568F6" w:rsidRDefault="007C7EE8" w:rsidP="003568F6">
      <w:pPr>
        <w:rPr>
          <w:rFonts w:eastAsia="Times New Roman"/>
        </w:rPr>
      </w:pPr>
      <w:r w:rsidRPr="003568F6">
        <w:rPr>
          <w:rFonts w:eastAsia="Times New Roman"/>
        </w:rPr>
        <w:t>Diversity</w:t>
      </w:r>
      <w:r w:rsidR="003568F6">
        <w:rPr>
          <w:rFonts w:eastAsia="Times New Roman"/>
        </w:rPr>
        <w:t xml:space="preserve"> – No report</w:t>
      </w:r>
    </w:p>
    <w:p w14:paraId="18702DC6" w14:textId="16CE9270" w:rsidR="007C7EE8" w:rsidRDefault="007C7EE8" w:rsidP="007C7EE8">
      <w:pPr>
        <w:rPr>
          <w:rFonts w:eastAsia="Times New Roman"/>
        </w:rPr>
      </w:pPr>
      <w:r>
        <w:rPr>
          <w:rFonts w:eastAsia="Times New Roman"/>
        </w:rPr>
        <w:t>Human Resources</w:t>
      </w:r>
      <w:r w:rsidR="003568F6">
        <w:rPr>
          <w:rFonts w:eastAsia="Times New Roman"/>
        </w:rPr>
        <w:t xml:space="preserve"> – no report</w:t>
      </w:r>
    </w:p>
    <w:p w14:paraId="4589AC3C" w14:textId="77777777" w:rsidR="00DC793A" w:rsidRDefault="007C7EE8" w:rsidP="007C7EE8">
      <w:pPr>
        <w:rPr>
          <w:rFonts w:eastAsia="Times New Roman"/>
        </w:rPr>
      </w:pPr>
      <w:r>
        <w:rPr>
          <w:rFonts w:eastAsia="Times New Roman"/>
        </w:rPr>
        <w:t>Communications –</w:t>
      </w:r>
      <w:r w:rsidR="00DC793A">
        <w:rPr>
          <w:rFonts w:eastAsia="Times New Roman"/>
        </w:rPr>
        <w:t>Scott Nichols</w:t>
      </w:r>
    </w:p>
    <w:p w14:paraId="25087D26" w14:textId="7A0C63CF" w:rsidR="007C7EE8" w:rsidRPr="00DC793A" w:rsidRDefault="00315E6A" w:rsidP="00315E6A">
      <w:pPr>
        <w:pStyle w:val="ListParagraph"/>
        <w:numPr>
          <w:ilvl w:val="0"/>
          <w:numId w:val="3"/>
        </w:numPr>
        <w:rPr>
          <w:rFonts w:eastAsia="Times New Roman"/>
        </w:rPr>
      </w:pPr>
      <w:r w:rsidRPr="00DC793A">
        <w:rPr>
          <w:rFonts w:eastAsia="Times New Roman"/>
        </w:rPr>
        <w:t>Focus</w:t>
      </w:r>
      <w:r w:rsidR="00DC793A" w:rsidRPr="00DC793A">
        <w:rPr>
          <w:rFonts w:eastAsia="Times New Roman"/>
        </w:rPr>
        <w:t xml:space="preserve"> is</w:t>
      </w:r>
      <w:r w:rsidR="007C7EE8" w:rsidRPr="00DC793A">
        <w:rPr>
          <w:rFonts w:eastAsia="Times New Roman"/>
        </w:rPr>
        <w:t xml:space="preserve"> advertis</w:t>
      </w:r>
      <w:r w:rsidR="00DC793A" w:rsidRPr="00DC793A">
        <w:rPr>
          <w:rFonts w:eastAsia="Times New Roman"/>
        </w:rPr>
        <w:t>ing for</w:t>
      </w:r>
      <w:r w:rsidR="007C7EE8" w:rsidRPr="00DC793A">
        <w:rPr>
          <w:rFonts w:eastAsia="Times New Roman"/>
        </w:rPr>
        <w:t xml:space="preserve"> Staff Senate</w:t>
      </w:r>
    </w:p>
    <w:p w14:paraId="6953D8BD" w14:textId="3344FB94" w:rsidR="007C7EE8" w:rsidRDefault="007C7EE8" w:rsidP="007C7EE8">
      <w:pPr>
        <w:rPr>
          <w:rFonts w:eastAsia="Times New Roman"/>
        </w:rPr>
      </w:pPr>
      <w:r>
        <w:rPr>
          <w:rFonts w:eastAsia="Times New Roman"/>
        </w:rPr>
        <w:lastRenderedPageBreak/>
        <w:t>Membership –</w:t>
      </w:r>
      <w:r w:rsidR="00DC793A">
        <w:rPr>
          <w:rFonts w:eastAsia="Times New Roman"/>
        </w:rPr>
        <w:t xml:space="preserve"> No report</w:t>
      </w:r>
    </w:p>
    <w:p w14:paraId="10147499" w14:textId="77777777" w:rsidR="00DC793A" w:rsidRDefault="007C7EE8" w:rsidP="007C7EE8">
      <w:pPr>
        <w:rPr>
          <w:rFonts w:eastAsia="Times New Roman"/>
        </w:rPr>
      </w:pPr>
      <w:r>
        <w:rPr>
          <w:rFonts w:eastAsia="Times New Roman"/>
        </w:rPr>
        <w:t>Leadership –</w:t>
      </w:r>
      <w:r w:rsidR="00DC793A">
        <w:rPr>
          <w:rFonts w:eastAsia="Times New Roman"/>
        </w:rPr>
        <w:t>Hector Molina</w:t>
      </w:r>
    </w:p>
    <w:p w14:paraId="7A3A847E" w14:textId="0DA4F44E" w:rsidR="007C7EE8" w:rsidRPr="00DC793A" w:rsidRDefault="00DC793A" w:rsidP="00315E6A">
      <w:pPr>
        <w:pStyle w:val="ListParagraph"/>
        <w:numPr>
          <w:ilvl w:val="0"/>
          <w:numId w:val="3"/>
        </w:numPr>
        <w:rPr>
          <w:rFonts w:eastAsia="Times New Roman"/>
        </w:rPr>
      </w:pPr>
      <w:r w:rsidRPr="00DC793A">
        <w:rPr>
          <w:rFonts w:eastAsia="Times New Roman"/>
        </w:rPr>
        <w:t>Committee met</w:t>
      </w:r>
      <w:r w:rsidR="007C7EE8" w:rsidRPr="00DC793A">
        <w:rPr>
          <w:rFonts w:eastAsia="Times New Roman"/>
        </w:rPr>
        <w:t xml:space="preserve"> on September 4</w:t>
      </w:r>
    </w:p>
    <w:p w14:paraId="3202F135" w14:textId="710E8998" w:rsidR="007C7EE8" w:rsidRPr="00DC793A" w:rsidRDefault="007C7EE8" w:rsidP="00315E6A">
      <w:pPr>
        <w:pStyle w:val="ListParagraph"/>
        <w:numPr>
          <w:ilvl w:val="0"/>
          <w:numId w:val="3"/>
        </w:numPr>
        <w:rPr>
          <w:rFonts w:eastAsia="Times New Roman"/>
        </w:rPr>
      </w:pPr>
      <w:r w:rsidRPr="00DC793A">
        <w:rPr>
          <w:rFonts w:eastAsia="Times New Roman"/>
        </w:rPr>
        <w:t>Confirmed speaker for B.A.L.L</w:t>
      </w:r>
    </w:p>
    <w:p w14:paraId="2B5945F9" w14:textId="59DC3C9F" w:rsidR="00DC793A" w:rsidRPr="00DC793A" w:rsidRDefault="00DC793A" w:rsidP="00315E6A">
      <w:pPr>
        <w:pStyle w:val="ListParagraph"/>
        <w:numPr>
          <w:ilvl w:val="0"/>
          <w:numId w:val="3"/>
        </w:numPr>
        <w:rPr>
          <w:rFonts w:eastAsia="Times New Roman"/>
        </w:rPr>
      </w:pPr>
      <w:r w:rsidRPr="00DC793A">
        <w:rPr>
          <w:rFonts w:eastAsia="Times New Roman"/>
        </w:rPr>
        <w:t>Schedule for February 12</w:t>
      </w:r>
      <w:r w:rsidRPr="00DC793A">
        <w:rPr>
          <w:rFonts w:eastAsia="Times New Roman"/>
          <w:vertAlign w:val="superscript"/>
        </w:rPr>
        <w:t>th</w:t>
      </w:r>
      <w:r w:rsidRPr="00DC793A">
        <w:rPr>
          <w:rFonts w:eastAsia="Times New Roman"/>
        </w:rPr>
        <w:t>, 2020.</w:t>
      </w:r>
    </w:p>
    <w:p w14:paraId="75404046" w14:textId="49802866" w:rsidR="00092316" w:rsidRPr="00DC793A" w:rsidRDefault="00092316" w:rsidP="00315E6A">
      <w:pPr>
        <w:pStyle w:val="ListParagraph"/>
        <w:numPr>
          <w:ilvl w:val="0"/>
          <w:numId w:val="3"/>
        </w:numPr>
        <w:rPr>
          <w:rFonts w:eastAsia="Times New Roman"/>
        </w:rPr>
      </w:pPr>
      <w:r w:rsidRPr="00DC793A">
        <w:rPr>
          <w:rFonts w:eastAsia="Times New Roman"/>
        </w:rPr>
        <w:t>Location – MSC just waiting for confirmation</w:t>
      </w:r>
    </w:p>
    <w:p w14:paraId="549ABA2E" w14:textId="349D251A" w:rsidR="00092316" w:rsidRPr="00DC793A" w:rsidRDefault="00092316" w:rsidP="00315E6A">
      <w:pPr>
        <w:pStyle w:val="ListParagraph"/>
        <w:numPr>
          <w:ilvl w:val="0"/>
          <w:numId w:val="3"/>
        </w:numPr>
        <w:rPr>
          <w:rFonts w:eastAsia="Times New Roman"/>
        </w:rPr>
      </w:pPr>
      <w:r w:rsidRPr="00DC793A">
        <w:rPr>
          <w:rFonts w:eastAsia="Times New Roman"/>
        </w:rPr>
        <w:t>Todd &amp; Debbie met with Vice Chancellors concerning the B.A.L.L.</w:t>
      </w:r>
    </w:p>
    <w:p w14:paraId="0BA51F94" w14:textId="58B92F08" w:rsidR="00092316" w:rsidRDefault="00092316" w:rsidP="007C7EE8">
      <w:pPr>
        <w:rPr>
          <w:rFonts w:eastAsia="Times New Roman"/>
        </w:rPr>
      </w:pPr>
    </w:p>
    <w:p w14:paraId="534E1D92" w14:textId="5EB43980" w:rsidR="00092316" w:rsidRPr="0084096A" w:rsidRDefault="00092316" w:rsidP="007C7EE8">
      <w:pPr>
        <w:rPr>
          <w:rFonts w:eastAsia="Times New Roman"/>
          <w:b/>
          <w:bCs/>
        </w:rPr>
      </w:pPr>
      <w:r w:rsidRPr="0084096A">
        <w:rPr>
          <w:rFonts w:eastAsia="Times New Roman"/>
          <w:b/>
          <w:bCs/>
        </w:rPr>
        <w:t>Roundtable Discussion:</w:t>
      </w:r>
    </w:p>
    <w:p w14:paraId="5E634DA3" w14:textId="77777777" w:rsidR="00092316" w:rsidRDefault="00092316" w:rsidP="007C7EE8">
      <w:pPr>
        <w:rPr>
          <w:rFonts w:eastAsia="Times New Roman"/>
        </w:rPr>
      </w:pPr>
      <w:r w:rsidRPr="0084096A">
        <w:rPr>
          <w:rFonts w:eastAsia="Times New Roman"/>
          <w:b/>
          <w:bCs/>
        </w:rPr>
        <w:t>Parking Issue</w:t>
      </w:r>
      <w:r>
        <w:rPr>
          <w:rFonts w:eastAsia="Times New Roman"/>
        </w:rPr>
        <w:t xml:space="preserve"> – </w:t>
      </w:r>
    </w:p>
    <w:p w14:paraId="4C84F812" w14:textId="236B1723" w:rsidR="00092316" w:rsidRPr="00DC793A" w:rsidRDefault="00092316" w:rsidP="00315E6A">
      <w:pPr>
        <w:pStyle w:val="ListParagraph"/>
        <w:numPr>
          <w:ilvl w:val="0"/>
          <w:numId w:val="3"/>
        </w:numPr>
        <w:rPr>
          <w:rFonts w:eastAsia="Times New Roman"/>
        </w:rPr>
      </w:pPr>
      <w:r w:rsidRPr="00DC793A">
        <w:rPr>
          <w:rFonts w:eastAsia="Times New Roman"/>
        </w:rPr>
        <w:t xml:space="preserve">Vidant Employees parking in ECU spots in front of Brody </w:t>
      </w:r>
    </w:p>
    <w:p w14:paraId="4F525194" w14:textId="7C45F59B" w:rsidR="00092316" w:rsidRPr="00DC793A" w:rsidRDefault="00092316" w:rsidP="00315E6A">
      <w:pPr>
        <w:pStyle w:val="ListParagraph"/>
        <w:numPr>
          <w:ilvl w:val="0"/>
          <w:numId w:val="3"/>
        </w:numPr>
        <w:rPr>
          <w:rFonts w:eastAsia="Times New Roman"/>
        </w:rPr>
      </w:pPr>
      <w:r w:rsidRPr="00DC793A">
        <w:rPr>
          <w:rFonts w:eastAsia="Times New Roman"/>
        </w:rPr>
        <w:t>ECU Parking – Josh Puckett speaks concerning the issue.</w:t>
      </w:r>
    </w:p>
    <w:p w14:paraId="64D811FC" w14:textId="7A0A0E1A" w:rsidR="00092316" w:rsidRPr="00DC793A" w:rsidRDefault="00092316" w:rsidP="00315E6A">
      <w:pPr>
        <w:pStyle w:val="ListParagraph"/>
        <w:numPr>
          <w:ilvl w:val="0"/>
          <w:numId w:val="3"/>
        </w:numPr>
        <w:rPr>
          <w:rFonts w:eastAsia="Times New Roman"/>
        </w:rPr>
      </w:pPr>
      <w:r w:rsidRPr="00DC793A">
        <w:rPr>
          <w:rFonts w:eastAsia="Times New Roman"/>
        </w:rPr>
        <w:t>Vidant will not acknowledge the parking issue.</w:t>
      </w:r>
    </w:p>
    <w:p w14:paraId="6ECBFAAC" w14:textId="2A0A6A3C" w:rsidR="00092316" w:rsidRPr="00DC793A" w:rsidRDefault="009060E6" w:rsidP="00315E6A">
      <w:pPr>
        <w:pStyle w:val="ListParagraph"/>
        <w:numPr>
          <w:ilvl w:val="0"/>
          <w:numId w:val="3"/>
        </w:numPr>
        <w:rPr>
          <w:rFonts w:eastAsia="Times New Roman"/>
        </w:rPr>
      </w:pPr>
      <w:r>
        <w:rPr>
          <w:rFonts w:eastAsia="Times New Roman"/>
        </w:rPr>
        <w:t xml:space="preserve">ECU will be scheduling </w:t>
      </w:r>
      <w:r w:rsidR="00092316" w:rsidRPr="00DC793A">
        <w:rPr>
          <w:rFonts w:eastAsia="Times New Roman"/>
        </w:rPr>
        <w:t xml:space="preserve">Tow Truck </w:t>
      </w:r>
      <w:r>
        <w:rPr>
          <w:rFonts w:eastAsia="Times New Roman"/>
        </w:rPr>
        <w:t>to</w:t>
      </w:r>
      <w:r w:rsidR="00092316" w:rsidRPr="00DC793A">
        <w:rPr>
          <w:rFonts w:eastAsia="Times New Roman"/>
        </w:rPr>
        <w:t xml:space="preserve"> be on site.</w:t>
      </w:r>
    </w:p>
    <w:p w14:paraId="257487A0" w14:textId="6D1BDCCB" w:rsidR="00092316" w:rsidRPr="00DC793A" w:rsidRDefault="00092316" w:rsidP="00315E6A">
      <w:pPr>
        <w:pStyle w:val="ListParagraph"/>
        <w:numPr>
          <w:ilvl w:val="0"/>
          <w:numId w:val="3"/>
        </w:numPr>
        <w:rPr>
          <w:rFonts w:eastAsia="Times New Roman"/>
        </w:rPr>
      </w:pPr>
      <w:r w:rsidRPr="00DC793A">
        <w:rPr>
          <w:rFonts w:eastAsia="Times New Roman"/>
        </w:rPr>
        <w:t>Patient spots are being used by Vidant employees</w:t>
      </w:r>
      <w:r w:rsidR="009060E6">
        <w:rPr>
          <w:rFonts w:eastAsia="Times New Roman"/>
        </w:rPr>
        <w:t xml:space="preserve"> will be ticketed</w:t>
      </w:r>
      <w:r w:rsidRPr="00DC793A">
        <w:rPr>
          <w:rFonts w:eastAsia="Times New Roman"/>
        </w:rPr>
        <w:t xml:space="preserve">. </w:t>
      </w:r>
    </w:p>
    <w:p w14:paraId="59FF43B6" w14:textId="30D57D40" w:rsidR="0084096A" w:rsidRDefault="0084096A" w:rsidP="007C7EE8">
      <w:pPr>
        <w:rPr>
          <w:rFonts w:eastAsia="Times New Roman"/>
        </w:rPr>
      </w:pPr>
    </w:p>
    <w:p w14:paraId="0932DBD1" w14:textId="395C93C1" w:rsidR="0084096A" w:rsidRDefault="0084096A" w:rsidP="007C7EE8">
      <w:pPr>
        <w:rPr>
          <w:rFonts w:eastAsia="Times New Roman"/>
        </w:rPr>
      </w:pPr>
      <w:r w:rsidRPr="0084096A">
        <w:rPr>
          <w:rFonts w:eastAsia="Times New Roman"/>
          <w:b/>
          <w:bCs/>
        </w:rPr>
        <w:t xml:space="preserve">International Global Level </w:t>
      </w:r>
      <w:r>
        <w:rPr>
          <w:rFonts w:eastAsia="Times New Roman"/>
        </w:rPr>
        <w:t>– staff award packets – Deadline Sept 20.</w:t>
      </w:r>
    </w:p>
    <w:p w14:paraId="2F9D27DC" w14:textId="3B0EE71B" w:rsidR="0084096A" w:rsidRDefault="0084096A" w:rsidP="007C7EE8">
      <w:pPr>
        <w:rPr>
          <w:rFonts w:eastAsia="Times New Roman"/>
        </w:rPr>
      </w:pPr>
    </w:p>
    <w:p w14:paraId="00453576" w14:textId="77777777" w:rsidR="0084096A" w:rsidRDefault="0084096A" w:rsidP="007C7EE8">
      <w:pPr>
        <w:rPr>
          <w:rFonts w:eastAsia="Times New Roman"/>
        </w:rPr>
      </w:pPr>
      <w:r w:rsidRPr="0084096A">
        <w:rPr>
          <w:rFonts w:eastAsia="Times New Roman"/>
          <w:b/>
          <w:bCs/>
        </w:rPr>
        <w:t>Weather Condition</w:t>
      </w:r>
      <w:r>
        <w:rPr>
          <w:rFonts w:eastAsia="Times New Roman"/>
        </w:rPr>
        <w:t xml:space="preserve"> - Condition 1, 2, 3</w:t>
      </w:r>
    </w:p>
    <w:p w14:paraId="07C26DD4" w14:textId="1D439BBB" w:rsidR="0084096A" w:rsidRPr="00DC793A" w:rsidRDefault="0084096A" w:rsidP="00315E6A">
      <w:pPr>
        <w:pStyle w:val="ListParagraph"/>
        <w:numPr>
          <w:ilvl w:val="0"/>
          <w:numId w:val="3"/>
        </w:numPr>
        <w:rPr>
          <w:rFonts w:eastAsia="Times New Roman"/>
        </w:rPr>
      </w:pPr>
      <w:r w:rsidRPr="00DC793A">
        <w:rPr>
          <w:rFonts w:eastAsia="Times New Roman"/>
        </w:rPr>
        <w:t xml:space="preserve">Not allowed to make up time under condition 2.  Strongly encourage to supervisor to let them make up time.  </w:t>
      </w:r>
    </w:p>
    <w:p w14:paraId="68822AC4" w14:textId="77777777" w:rsidR="0084096A" w:rsidRPr="00DC793A" w:rsidRDefault="0084096A" w:rsidP="00315E6A">
      <w:pPr>
        <w:pStyle w:val="ListParagraph"/>
        <w:numPr>
          <w:ilvl w:val="0"/>
          <w:numId w:val="3"/>
        </w:numPr>
        <w:rPr>
          <w:rFonts w:eastAsia="Times New Roman"/>
        </w:rPr>
      </w:pPr>
      <w:r w:rsidRPr="00DC793A">
        <w:rPr>
          <w:rFonts w:eastAsia="Times New Roman"/>
        </w:rPr>
        <w:t>Need to make up 90 days from the day of event.</w:t>
      </w:r>
    </w:p>
    <w:p w14:paraId="45C4DBE3" w14:textId="45BA06FC" w:rsidR="0084096A" w:rsidRPr="00DC793A" w:rsidRDefault="0084096A" w:rsidP="00315E6A">
      <w:pPr>
        <w:pStyle w:val="ListParagraph"/>
        <w:numPr>
          <w:ilvl w:val="0"/>
          <w:numId w:val="3"/>
        </w:numPr>
        <w:rPr>
          <w:rFonts w:eastAsia="Times New Roman"/>
        </w:rPr>
      </w:pPr>
      <w:r w:rsidRPr="00DC793A">
        <w:rPr>
          <w:rFonts w:eastAsia="Times New Roman"/>
        </w:rPr>
        <w:t xml:space="preserve">Can’t make up time unless holiday is during that time because you are award Comp time.   </w:t>
      </w:r>
    </w:p>
    <w:p w14:paraId="0CAAD847" w14:textId="5ADEEC80" w:rsidR="0084096A" w:rsidRPr="00DC793A" w:rsidRDefault="0084096A" w:rsidP="00315E6A">
      <w:pPr>
        <w:pStyle w:val="ListParagraph"/>
        <w:numPr>
          <w:ilvl w:val="0"/>
          <w:numId w:val="3"/>
        </w:numPr>
        <w:rPr>
          <w:rFonts w:eastAsia="Times New Roman"/>
        </w:rPr>
      </w:pPr>
      <w:r w:rsidRPr="00DC793A">
        <w:rPr>
          <w:rFonts w:eastAsia="Times New Roman"/>
        </w:rPr>
        <w:t>Assistance of condition 2</w:t>
      </w:r>
      <w:r w:rsidR="00DC793A" w:rsidRPr="00DC793A">
        <w:rPr>
          <w:rFonts w:eastAsia="Times New Roman"/>
        </w:rPr>
        <w:t xml:space="preserve"> is frowned on</w:t>
      </w:r>
      <w:r w:rsidRPr="00DC793A">
        <w:rPr>
          <w:rFonts w:eastAsia="Times New Roman"/>
        </w:rPr>
        <w:t xml:space="preserve"> when you have condition 3 – 3 </w:t>
      </w:r>
      <w:r w:rsidR="00DC793A" w:rsidRPr="00DC793A">
        <w:rPr>
          <w:rFonts w:eastAsia="Times New Roman"/>
        </w:rPr>
        <w:t xml:space="preserve">shows </w:t>
      </w:r>
      <w:r w:rsidRPr="00DC793A">
        <w:rPr>
          <w:rFonts w:eastAsia="Times New Roman"/>
        </w:rPr>
        <w:t>appreciation of staff</w:t>
      </w:r>
      <w:r w:rsidR="00DC793A" w:rsidRPr="00DC793A">
        <w:rPr>
          <w:rFonts w:eastAsia="Times New Roman"/>
        </w:rPr>
        <w:t>.</w:t>
      </w:r>
    </w:p>
    <w:p w14:paraId="3523CB3C" w14:textId="70C48F6F" w:rsidR="00DC793A" w:rsidRPr="00DC793A" w:rsidRDefault="00DC793A" w:rsidP="00315E6A">
      <w:pPr>
        <w:pStyle w:val="ListParagraph"/>
        <w:numPr>
          <w:ilvl w:val="0"/>
          <w:numId w:val="3"/>
        </w:numPr>
        <w:rPr>
          <w:rFonts w:eastAsia="Times New Roman"/>
        </w:rPr>
      </w:pPr>
      <w:r w:rsidRPr="00DC793A">
        <w:rPr>
          <w:rFonts w:eastAsia="Times New Roman"/>
        </w:rPr>
        <w:t>Chancellor makes the decision on Conditions.</w:t>
      </w:r>
    </w:p>
    <w:p w14:paraId="3FBF83B2" w14:textId="3BBE0DF9" w:rsidR="00DC793A" w:rsidRPr="00DC793A" w:rsidRDefault="00DC793A" w:rsidP="00315E6A">
      <w:pPr>
        <w:pStyle w:val="ListParagraph"/>
        <w:numPr>
          <w:ilvl w:val="0"/>
          <w:numId w:val="3"/>
        </w:numPr>
        <w:rPr>
          <w:rFonts w:eastAsia="Times New Roman"/>
        </w:rPr>
      </w:pPr>
      <w:r w:rsidRPr="00DC793A">
        <w:rPr>
          <w:rFonts w:eastAsia="Times New Roman"/>
        </w:rPr>
        <w:t>Staff Assembly is reviewing weather conditions.</w:t>
      </w:r>
    </w:p>
    <w:p w14:paraId="052AED31" w14:textId="663A5DFB" w:rsidR="00DC793A" w:rsidRDefault="00DC793A" w:rsidP="00315E6A">
      <w:pPr>
        <w:pStyle w:val="ListParagraph"/>
        <w:numPr>
          <w:ilvl w:val="0"/>
          <w:numId w:val="3"/>
        </w:numPr>
        <w:rPr>
          <w:rFonts w:eastAsia="Times New Roman"/>
        </w:rPr>
      </w:pPr>
      <w:r w:rsidRPr="00DC793A">
        <w:rPr>
          <w:rFonts w:eastAsia="Times New Roman"/>
        </w:rPr>
        <w:t xml:space="preserve">Discussion of Time and what to use with adverse weather </w:t>
      </w:r>
    </w:p>
    <w:p w14:paraId="68345407" w14:textId="75DA42E1" w:rsidR="00DC793A" w:rsidRDefault="00DC793A" w:rsidP="00315E6A">
      <w:pPr>
        <w:pStyle w:val="ListParagraph"/>
        <w:numPr>
          <w:ilvl w:val="0"/>
          <w:numId w:val="3"/>
        </w:numPr>
        <w:rPr>
          <w:rFonts w:eastAsia="Times New Roman"/>
        </w:rPr>
      </w:pPr>
      <w:r>
        <w:rPr>
          <w:rFonts w:eastAsia="Times New Roman"/>
        </w:rPr>
        <w:t>Email questions</w:t>
      </w:r>
      <w:r w:rsidR="009060E6">
        <w:rPr>
          <w:rFonts w:eastAsia="Times New Roman"/>
        </w:rPr>
        <w:t xml:space="preserve"> to supervisor/kronos </w:t>
      </w:r>
      <w:r>
        <w:rPr>
          <w:rFonts w:eastAsia="Times New Roman"/>
        </w:rPr>
        <w:t>for documentation – need supervisor approval to make up time.</w:t>
      </w:r>
    </w:p>
    <w:p w14:paraId="5144A2A8" w14:textId="0C74C612" w:rsidR="003E6E33" w:rsidRDefault="003E6E33" w:rsidP="003E6E33">
      <w:pPr>
        <w:rPr>
          <w:rFonts w:eastAsia="Times New Roman"/>
        </w:rPr>
      </w:pPr>
    </w:p>
    <w:p w14:paraId="76DF6937" w14:textId="7CD2AB7B" w:rsidR="003E6E33" w:rsidRDefault="003E6E33" w:rsidP="003E6E33">
      <w:pPr>
        <w:rPr>
          <w:rFonts w:eastAsia="Times New Roman"/>
          <w:b/>
          <w:bCs/>
        </w:rPr>
      </w:pPr>
      <w:r w:rsidRPr="003E6E33">
        <w:rPr>
          <w:rFonts w:eastAsia="Times New Roman"/>
          <w:b/>
          <w:bCs/>
        </w:rPr>
        <w:t>Breakout Committee Meetings &amp; Shirt</w:t>
      </w:r>
      <w:r>
        <w:rPr>
          <w:rFonts w:eastAsia="Times New Roman"/>
          <w:b/>
          <w:bCs/>
        </w:rPr>
        <w:t xml:space="preserve"> Order Completed.</w:t>
      </w:r>
    </w:p>
    <w:p w14:paraId="390993F5" w14:textId="3F7DE4A9" w:rsidR="003E6E33" w:rsidRDefault="003E6E33" w:rsidP="003E6E33">
      <w:pPr>
        <w:rPr>
          <w:rFonts w:eastAsia="Times New Roman"/>
          <w:b/>
          <w:bCs/>
        </w:rPr>
      </w:pPr>
    </w:p>
    <w:p w14:paraId="5BBA0C3F" w14:textId="6325E016" w:rsidR="003E6E33" w:rsidRDefault="003E6E33" w:rsidP="003E6E33">
      <w:pPr>
        <w:rPr>
          <w:rFonts w:eastAsia="Times New Roman"/>
          <w:b/>
          <w:bCs/>
        </w:rPr>
      </w:pPr>
      <w:r>
        <w:rPr>
          <w:rFonts w:eastAsia="Times New Roman"/>
          <w:b/>
          <w:bCs/>
        </w:rPr>
        <w:t>Meeting adjourned.</w:t>
      </w:r>
    </w:p>
    <w:p w14:paraId="3272E547" w14:textId="77777777" w:rsidR="003E6E33" w:rsidRPr="003E6E33" w:rsidRDefault="003E6E33" w:rsidP="003E6E33">
      <w:pPr>
        <w:rPr>
          <w:rFonts w:eastAsia="Times New Roman"/>
          <w:b/>
          <w:bCs/>
        </w:rPr>
      </w:pPr>
    </w:p>
    <w:p w14:paraId="307834D4" w14:textId="7D285460" w:rsidR="0084096A" w:rsidRDefault="0084096A" w:rsidP="007C7EE8">
      <w:pPr>
        <w:rPr>
          <w:rFonts w:eastAsia="Times New Roman"/>
        </w:rPr>
      </w:pPr>
    </w:p>
    <w:p w14:paraId="3C2D8538" w14:textId="77777777" w:rsidR="0084096A" w:rsidRDefault="0084096A" w:rsidP="007C7EE8">
      <w:pPr>
        <w:rPr>
          <w:rFonts w:eastAsia="Times New Roman"/>
        </w:rPr>
      </w:pPr>
    </w:p>
    <w:p w14:paraId="63FED0B0" w14:textId="4198E6C6" w:rsidR="00092316" w:rsidRDefault="00092316" w:rsidP="007C7EE8">
      <w:pPr>
        <w:rPr>
          <w:rFonts w:eastAsia="Times New Roman"/>
        </w:rPr>
      </w:pPr>
    </w:p>
    <w:p w14:paraId="21DA16EB" w14:textId="77777777" w:rsidR="00092316" w:rsidRDefault="00092316" w:rsidP="007C7EE8">
      <w:pPr>
        <w:rPr>
          <w:rFonts w:eastAsia="Times New Roman"/>
        </w:rPr>
      </w:pPr>
    </w:p>
    <w:p w14:paraId="58DCA321" w14:textId="77777777" w:rsidR="00092316" w:rsidRPr="007C7EE8" w:rsidRDefault="00092316" w:rsidP="007C7EE8">
      <w:pPr>
        <w:rPr>
          <w:rFonts w:eastAsia="Times New Roman"/>
        </w:rPr>
      </w:pPr>
    </w:p>
    <w:p w14:paraId="21570FDD" w14:textId="77777777" w:rsidR="00616A80" w:rsidRDefault="00616A80" w:rsidP="00616A80">
      <w:pPr>
        <w:ind w:left="1440"/>
        <w:rPr>
          <w:rFonts w:eastAsiaTheme="minorHAnsi"/>
        </w:rPr>
      </w:pPr>
      <w:r>
        <w:t> </w:t>
      </w:r>
    </w:p>
    <w:p w14:paraId="55786F4E" w14:textId="77777777" w:rsidR="00D24718" w:rsidRDefault="00D24718" w:rsidP="00E04DC9">
      <w:pPr>
        <w:tabs>
          <w:tab w:val="left" w:pos="2640"/>
        </w:tabs>
        <w:ind w:left="360"/>
        <w:rPr>
          <w:rFonts w:asciiTheme="majorHAnsi" w:hAnsiTheme="majorHAnsi" w:cs="Arial"/>
          <w:bCs/>
          <w:sz w:val="22"/>
          <w:szCs w:val="22"/>
        </w:rPr>
      </w:pPr>
    </w:p>
    <w:p w14:paraId="146545AC" w14:textId="77777777" w:rsidR="00D24718" w:rsidRPr="00E04DC9" w:rsidRDefault="00D24718" w:rsidP="00E04DC9">
      <w:pPr>
        <w:tabs>
          <w:tab w:val="left" w:pos="2640"/>
        </w:tabs>
        <w:ind w:left="360"/>
        <w:rPr>
          <w:rFonts w:asciiTheme="majorHAnsi" w:hAnsiTheme="majorHAnsi" w:cs="Arial"/>
          <w:bCs/>
          <w:sz w:val="22"/>
          <w:szCs w:val="22"/>
        </w:rPr>
      </w:pPr>
    </w:p>
    <w:p w14:paraId="3EB3ECC0" w14:textId="77777777" w:rsidR="00E04DC9" w:rsidRPr="00E04DC9" w:rsidRDefault="00E04DC9" w:rsidP="0063662B">
      <w:pPr>
        <w:tabs>
          <w:tab w:val="left" w:pos="2640"/>
        </w:tabs>
        <w:rPr>
          <w:rFonts w:asciiTheme="majorHAnsi" w:hAnsiTheme="majorHAnsi" w:cs="Arial"/>
          <w:bCs/>
          <w:sz w:val="22"/>
          <w:szCs w:val="22"/>
        </w:rPr>
      </w:pPr>
    </w:p>
    <w:p w14:paraId="0F2823F8" w14:textId="77777777" w:rsidR="00E04DC9" w:rsidRDefault="00E04DC9" w:rsidP="0063662B">
      <w:pPr>
        <w:tabs>
          <w:tab w:val="left" w:pos="2640"/>
        </w:tabs>
        <w:rPr>
          <w:rFonts w:asciiTheme="majorHAnsi" w:hAnsiTheme="majorHAnsi" w:cs="Arial"/>
          <w:b/>
          <w:sz w:val="22"/>
          <w:szCs w:val="22"/>
        </w:rPr>
      </w:pPr>
    </w:p>
    <w:p w14:paraId="07C01AB3" w14:textId="77777777" w:rsidR="00B53761" w:rsidRPr="00DA77F4" w:rsidRDefault="00B53761" w:rsidP="0063662B">
      <w:pPr>
        <w:tabs>
          <w:tab w:val="left" w:pos="2640"/>
        </w:tabs>
        <w:rPr>
          <w:rFonts w:asciiTheme="majorHAnsi" w:hAnsiTheme="majorHAnsi" w:cs="Arial"/>
          <w:b/>
          <w:sz w:val="22"/>
          <w:szCs w:val="22"/>
        </w:rPr>
      </w:pPr>
    </w:p>
    <w:sectPr w:rsidR="00B53761" w:rsidRPr="00DA77F4" w:rsidSect="007252E4">
      <w:pgSz w:w="12240" w:h="15840"/>
      <w:pgMar w:top="144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9F3"/>
    <w:multiLevelType w:val="hybridMultilevel"/>
    <w:tmpl w:val="D83E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816297"/>
    <w:multiLevelType w:val="hybridMultilevel"/>
    <w:tmpl w:val="FDD8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10C3F"/>
    <w:multiLevelType w:val="hybridMultilevel"/>
    <w:tmpl w:val="FC66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413E28"/>
    <w:multiLevelType w:val="hybridMultilevel"/>
    <w:tmpl w:val="AF3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80856"/>
    <w:multiLevelType w:val="hybridMultilevel"/>
    <w:tmpl w:val="168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D4622"/>
    <w:multiLevelType w:val="hybridMultilevel"/>
    <w:tmpl w:val="92C6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202"/>
    <w:rsid w:val="00057164"/>
    <w:rsid w:val="0007093A"/>
    <w:rsid w:val="00092316"/>
    <w:rsid w:val="00094605"/>
    <w:rsid w:val="000A066E"/>
    <w:rsid w:val="000A2787"/>
    <w:rsid w:val="000B0836"/>
    <w:rsid w:val="000D2AA9"/>
    <w:rsid w:val="000E7ED1"/>
    <w:rsid w:val="000F20B3"/>
    <w:rsid w:val="00102D46"/>
    <w:rsid w:val="00106463"/>
    <w:rsid w:val="00135FC0"/>
    <w:rsid w:val="00142C1F"/>
    <w:rsid w:val="001452C9"/>
    <w:rsid w:val="00146112"/>
    <w:rsid w:val="00161320"/>
    <w:rsid w:val="00173206"/>
    <w:rsid w:val="00195CE2"/>
    <w:rsid w:val="00196DA9"/>
    <w:rsid w:val="001C009E"/>
    <w:rsid w:val="001D3CCD"/>
    <w:rsid w:val="001D7AD7"/>
    <w:rsid w:val="00200275"/>
    <w:rsid w:val="0021507E"/>
    <w:rsid w:val="00216302"/>
    <w:rsid w:val="00220C41"/>
    <w:rsid w:val="00222DD8"/>
    <w:rsid w:val="00233E24"/>
    <w:rsid w:val="00247571"/>
    <w:rsid w:val="002804FA"/>
    <w:rsid w:val="00281DC6"/>
    <w:rsid w:val="002855B9"/>
    <w:rsid w:val="0029139A"/>
    <w:rsid w:val="00291C66"/>
    <w:rsid w:val="00292DB3"/>
    <w:rsid w:val="002A4E6D"/>
    <w:rsid w:val="002C51B4"/>
    <w:rsid w:val="002C7A1B"/>
    <w:rsid w:val="002D1DB3"/>
    <w:rsid w:val="002D417B"/>
    <w:rsid w:val="002E2391"/>
    <w:rsid w:val="002E4B84"/>
    <w:rsid w:val="00315E6A"/>
    <w:rsid w:val="00332476"/>
    <w:rsid w:val="003407DC"/>
    <w:rsid w:val="003568F6"/>
    <w:rsid w:val="0036039F"/>
    <w:rsid w:val="0037103B"/>
    <w:rsid w:val="003734BA"/>
    <w:rsid w:val="00377D55"/>
    <w:rsid w:val="0039046C"/>
    <w:rsid w:val="003A2537"/>
    <w:rsid w:val="003B5040"/>
    <w:rsid w:val="003B5443"/>
    <w:rsid w:val="003C35C7"/>
    <w:rsid w:val="003C66BB"/>
    <w:rsid w:val="003D09E7"/>
    <w:rsid w:val="003E36EA"/>
    <w:rsid w:val="003E3717"/>
    <w:rsid w:val="003E3A05"/>
    <w:rsid w:val="003E6E33"/>
    <w:rsid w:val="003F5B90"/>
    <w:rsid w:val="00406D93"/>
    <w:rsid w:val="0042776F"/>
    <w:rsid w:val="004425FD"/>
    <w:rsid w:val="00455F73"/>
    <w:rsid w:val="004746D1"/>
    <w:rsid w:val="00474A0D"/>
    <w:rsid w:val="004A270F"/>
    <w:rsid w:val="004A3375"/>
    <w:rsid w:val="004A36B3"/>
    <w:rsid w:val="004A615C"/>
    <w:rsid w:val="004B7C91"/>
    <w:rsid w:val="004C2545"/>
    <w:rsid w:val="004D6203"/>
    <w:rsid w:val="004E0D14"/>
    <w:rsid w:val="004F4D08"/>
    <w:rsid w:val="00513842"/>
    <w:rsid w:val="00521688"/>
    <w:rsid w:val="00522F93"/>
    <w:rsid w:val="00525514"/>
    <w:rsid w:val="0053666C"/>
    <w:rsid w:val="00540EE3"/>
    <w:rsid w:val="0054622D"/>
    <w:rsid w:val="0055290A"/>
    <w:rsid w:val="00586129"/>
    <w:rsid w:val="00596BCF"/>
    <w:rsid w:val="005B5F26"/>
    <w:rsid w:val="005C6A2D"/>
    <w:rsid w:val="005D0202"/>
    <w:rsid w:val="005D4006"/>
    <w:rsid w:val="005D7C07"/>
    <w:rsid w:val="005E48C5"/>
    <w:rsid w:val="005F010A"/>
    <w:rsid w:val="005F2DD6"/>
    <w:rsid w:val="005F61FC"/>
    <w:rsid w:val="00604E72"/>
    <w:rsid w:val="00616A80"/>
    <w:rsid w:val="0063662B"/>
    <w:rsid w:val="006443E7"/>
    <w:rsid w:val="006512A5"/>
    <w:rsid w:val="00663EB2"/>
    <w:rsid w:val="0067341C"/>
    <w:rsid w:val="006831A6"/>
    <w:rsid w:val="00692E13"/>
    <w:rsid w:val="006B04EE"/>
    <w:rsid w:val="006B7404"/>
    <w:rsid w:val="006D3494"/>
    <w:rsid w:val="0070194D"/>
    <w:rsid w:val="00703884"/>
    <w:rsid w:val="00721316"/>
    <w:rsid w:val="007252E4"/>
    <w:rsid w:val="00744316"/>
    <w:rsid w:val="00760EA0"/>
    <w:rsid w:val="00767C92"/>
    <w:rsid w:val="00776E55"/>
    <w:rsid w:val="00777064"/>
    <w:rsid w:val="00786CE5"/>
    <w:rsid w:val="007C46B0"/>
    <w:rsid w:val="007C7EE8"/>
    <w:rsid w:val="007F498A"/>
    <w:rsid w:val="00811EB6"/>
    <w:rsid w:val="008121B5"/>
    <w:rsid w:val="0082143B"/>
    <w:rsid w:val="00826DA2"/>
    <w:rsid w:val="0084096A"/>
    <w:rsid w:val="00861365"/>
    <w:rsid w:val="00863168"/>
    <w:rsid w:val="008C6373"/>
    <w:rsid w:val="008E037D"/>
    <w:rsid w:val="008E27C1"/>
    <w:rsid w:val="008F536A"/>
    <w:rsid w:val="00905829"/>
    <w:rsid w:val="009060E6"/>
    <w:rsid w:val="0091220E"/>
    <w:rsid w:val="00914579"/>
    <w:rsid w:val="009306F5"/>
    <w:rsid w:val="00934084"/>
    <w:rsid w:val="00946A8B"/>
    <w:rsid w:val="0095155C"/>
    <w:rsid w:val="00971144"/>
    <w:rsid w:val="00985CA1"/>
    <w:rsid w:val="00995C6F"/>
    <w:rsid w:val="009A21F1"/>
    <w:rsid w:val="009B0E0F"/>
    <w:rsid w:val="009B41BB"/>
    <w:rsid w:val="009C3210"/>
    <w:rsid w:val="009C7467"/>
    <w:rsid w:val="009E3131"/>
    <w:rsid w:val="00A057A9"/>
    <w:rsid w:val="00A10209"/>
    <w:rsid w:val="00A16853"/>
    <w:rsid w:val="00A27C8D"/>
    <w:rsid w:val="00A316B4"/>
    <w:rsid w:val="00A54976"/>
    <w:rsid w:val="00A9595B"/>
    <w:rsid w:val="00AA6BF0"/>
    <w:rsid w:val="00AB07AF"/>
    <w:rsid w:val="00AC1DA8"/>
    <w:rsid w:val="00AC730D"/>
    <w:rsid w:val="00B014AA"/>
    <w:rsid w:val="00B01A7D"/>
    <w:rsid w:val="00B04037"/>
    <w:rsid w:val="00B12517"/>
    <w:rsid w:val="00B46E99"/>
    <w:rsid w:val="00B53761"/>
    <w:rsid w:val="00B53CE7"/>
    <w:rsid w:val="00B83053"/>
    <w:rsid w:val="00B93658"/>
    <w:rsid w:val="00B97E21"/>
    <w:rsid w:val="00BB42FC"/>
    <w:rsid w:val="00BC0549"/>
    <w:rsid w:val="00BD32D4"/>
    <w:rsid w:val="00BD6838"/>
    <w:rsid w:val="00BE1B8B"/>
    <w:rsid w:val="00BE2BB1"/>
    <w:rsid w:val="00BE6778"/>
    <w:rsid w:val="00BE7D98"/>
    <w:rsid w:val="00BF7156"/>
    <w:rsid w:val="00C15D95"/>
    <w:rsid w:val="00C52C7F"/>
    <w:rsid w:val="00C60363"/>
    <w:rsid w:val="00C67580"/>
    <w:rsid w:val="00C91256"/>
    <w:rsid w:val="00C95EDC"/>
    <w:rsid w:val="00CD5ABF"/>
    <w:rsid w:val="00CD7353"/>
    <w:rsid w:val="00CF018B"/>
    <w:rsid w:val="00D02C16"/>
    <w:rsid w:val="00D0456A"/>
    <w:rsid w:val="00D137CB"/>
    <w:rsid w:val="00D24718"/>
    <w:rsid w:val="00D27F51"/>
    <w:rsid w:val="00D31046"/>
    <w:rsid w:val="00D44B49"/>
    <w:rsid w:val="00D6301F"/>
    <w:rsid w:val="00D66A93"/>
    <w:rsid w:val="00D826EC"/>
    <w:rsid w:val="00DA77F4"/>
    <w:rsid w:val="00DB1727"/>
    <w:rsid w:val="00DB43DB"/>
    <w:rsid w:val="00DC5AB3"/>
    <w:rsid w:val="00DC793A"/>
    <w:rsid w:val="00DE0A75"/>
    <w:rsid w:val="00DE428B"/>
    <w:rsid w:val="00E04DC9"/>
    <w:rsid w:val="00E45A72"/>
    <w:rsid w:val="00E60EAC"/>
    <w:rsid w:val="00E81350"/>
    <w:rsid w:val="00E8543E"/>
    <w:rsid w:val="00E927B4"/>
    <w:rsid w:val="00E95F37"/>
    <w:rsid w:val="00EF051F"/>
    <w:rsid w:val="00EF6E82"/>
    <w:rsid w:val="00F265CF"/>
    <w:rsid w:val="00F27CBB"/>
    <w:rsid w:val="00F3458E"/>
    <w:rsid w:val="00F53F8D"/>
    <w:rsid w:val="00F64712"/>
    <w:rsid w:val="00F82335"/>
    <w:rsid w:val="00FA4173"/>
    <w:rsid w:val="00FA5135"/>
    <w:rsid w:val="00FC4C7B"/>
    <w:rsid w:val="00FD0BE7"/>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8D5216-75EC-4EF3-9731-7FCCB3CD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Eastwood, Karen</cp:lastModifiedBy>
  <cp:revision>2</cp:revision>
  <cp:lastPrinted>2019-07-12T16:07:00Z</cp:lastPrinted>
  <dcterms:created xsi:type="dcterms:W3CDTF">2019-10-16T21:17:00Z</dcterms:created>
  <dcterms:modified xsi:type="dcterms:W3CDTF">2019-10-16T21:17:00Z</dcterms:modified>
</cp:coreProperties>
</file>